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FAFB" w14:textId="77777777" w:rsidR="000F1E0F" w:rsidRDefault="000F1E0F">
      <w:pPr>
        <w:pStyle w:val="BodyText"/>
        <w:ind w:firstLine="0"/>
        <w:rPr>
          <w:sz w:val="20"/>
        </w:rPr>
      </w:pPr>
    </w:p>
    <w:p w14:paraId="57152AE6" w14:textId="77777777" w:rsidR="000F1E0F" w:rsidRDefault="000F1E0F">
      <w:pPr>
        <w:pStyle w:val="BodyText"/>
        <w:ind w:firstLine="0"/>
        <w:rPr>
          <w:sz w:val="20"/>
        </w:rPr>
      </w:pPr>
    </w:p>
    <w:p w14:paraId="621BB0D7" w14:textId="77777777" w:rsidR="000F1E0F" w:rsidRDefault="000F1E0F">
      <w:pPr>
        <w:pStyle w:val="BodyText"/>
        <w:spacing w:before="9"/>
        <w:ind w:firstLine="0"/>
        <w:rPr>
          <w:sz w:val="16"/>
        </w:rPr>
      </w:pPr>
    </w:p>
    <w:p w14:paraId="5B5C0889" w14:textId="77777777" w:rsidR="000F1E0F" w:rsidRDefault="005C2D75">
      <w:pPr>
        <w:pStyle w:val="BodyText"/>
        <w:spacing w:before="90"/>
        <w:ind w:left="120" w:firstLine="0"/>
      </w:pPr>
      <w:r>
        <w:rPr>
          <w:spacing w:val="2"/>
        </w:rPr>
        <w:t xml:space="preserve">California Hospitals (San Diego, Covina, Pasadena, Santa Rosa, Sacramento </w:t>
      </w:r>
      <w:r>
        <w:t xml:space="preserve">and </w:t>
      </w:r>
      <w:r>
        <w:rPr>
          <w:spacing w:val="2"/>
        </w:rPr>
        <w:t>Ventura)</w:t>
      </w:r>
    </w:p>
    <w:p w14:paraId="74C06734" w14:textId="77777777" w:rsidR="000F1E0F" w:rsidRDefault="000F1E0F">
      <w:pPr>
        <w:pStyle w:val="BodyText"/>
        <w:spacing w:before="4"/>
        <w:ind w:firstLine="0"/>
        <w:rPr>
          <w:sz w:val="22"/>
        </w:rPr>
      </w:pPr>
    </w:p>
    <w:p w14:paraId="14442443" w14:textId="77777777" w:rsidR="000F1E0F" w:rsidRDefault="005C2D75">
      <w:pPr>
        <w:pStyle w:val="BodyText"/>
        <w:spacing w:line="273" w:lineRule="exact"/>
        <w:ind w:left="120" w:firstLine="0"/>
      </w:pPr>
      <w:r>
        <w:t>Charity Care/Discount Policy</w:t>
      </w:r>
    </w:p>
    <w:p w14:paraId="152FE73F" w14:textId="77777777" w:rsidR="000F1E0F" w:rsidRDefault="005C2D75">
      <w:pPr>
        <w:pStyle w:val="BodyText"/>
        <w:spacing w:line="273" w:lineRule="exact"/>
        <w:ind w:left="120" w:firstLine="0"/>
      </w:pPr>
      <w:r>
        <w:t>(Effective for Discharges/Services Rendered on or after 1/1/2022)</w:t>
      </w:r>
    </w:p>
    <w:p w14:paraId="69C72B9C" w14:textId="77777777" w:rsidR="000F1E0F" w:rsidRDefault="000F1E0F">
      <w:pPr>
        <w:pStyle w:val="BodyText"/>
        <w:spacing w:before="2"/>
        <w:ind w:firstLine="0"/>
        <w:rPr>
          <w:sz w:val="22"/>
        </w:rPr>
      </w:pPr>
    </w:p>
    <w:p w14:paraId="18E0E3B4" w14:textId="77777777" w:rsidR="000F1E0F" w:rsidRDefault="005C2D75">
      <w:pPr>
        <w:pStyle w:val="BodyText"/>
        <w:spacing w:line="232" w:lineRule="auto"/>
        <w:ind w:left="119" w:right="457" w:firstLine="0"/>
      </w:pPr>
      <w:r>
        <w:t>POLICY: Aurora Behavioral Health Care is committed to providing high quality services to the patients we serve. We also are aware that some of our patients are under considerable financial constraints with no or limited third party insurance coverage. This policy addresses the programs available to these patients with demonstrated financial hardship.</w:t>
      </w:r>
    </w:p>
    <w:p w14:paraId="068C36AD" w14:textId="77777777" w:rsidR="000F1E0F" w:rsidRDefault="000F1E0F">
      <w:pPr>
        <w:pStyle w:val="BodyText"/>
        <w:ind w:firstLine="0"/>
        <w:rPr>
          <w:sz w:val="22"/>
        </w:rPr>
      </w:pPr>
    </w:p>
    <w:p w14:paraId="4C1A4CDC" w14:textId="77777777" w:rsidR="000F1E0F" w:rsidRDefault="005C2D75">
      <w:pPr>
        <w:pStyle w:val="BodyText"/>
        <w:spacing w:line="268" w:lineRule="exact"/>
        <w:ind w:left="120" w:firstLine="0"/>
      </w:pPr>
      <w:r>
        <w:t>PROCEDURE:</w:t>
      </w:r>
    </w:p>
    <w:p w14:paraId="28036EBD" w14:textId="77777777" w:rsidR="000F1E0F" w:rsidRDefault="005C2D75">
      <w:pPr>
        <w:pStyle w:val="ListParagraph"/>
        <w:numPr>
          <w:ilvl w:val="0"/>
          <w:numId w:val="1"/>
        </w:numPr>
        <w:tabs>
          <w:tab w:val="left" w:pos="839"/>
          <w:tab w:val="left" w:pos="840"/>
        </w:tabs>
        <w:spacing w:line="260" w:lineRule="exact"/>
        <w:rPr>
          <w:sz w:val="24"/>
        </w:rPr>
      </w:pPr>
      <w:r>
        <w:rPr>
          <w:sz w:val="24"/>
        </w:rPr>
        <w:t>Determination of Eligibility for Charity/Discount</w:t>
      </w:r>
      <w:r>
        <w:rPr>
          <w:spacing w:val="-6"/>
          <w:sz w:val="24"/>
        </w:rPr>
        <w:t xml:space="preserve"> </w:t>
      </w:r>
      <w:r>
        <w:rPr>
          <w:sz w:val="24"/>
        </w:rPr>
        <w:t>Program</w:t>
      </w:r>
    </w:p>
    <w:p w14:paraId="26BC01D5" w14:textId="77777777" w:rsidR="000F1E0F" w:rsidRDefault="005C2D75">
      <w:pPr>
        <w:pStyle w:val="ListParagraph"/>
        <w:numPr>
          <w:ilvl w:val="1"/>
          <w:numId w:val="1"/>
        </w:numPr>
        <w:tabs>
          <w:tab w:val="left" w:pos="1200"/>
        </w:tabs>
        <w:spacing w:line="259" w:lineRule="exact"/>
        <w:rPr>
          <w:sz w:val="24"/>
        </w:rPr>
      </w:pPr>
      <w:r>
        <w:rPr>
          <w:sz w:val="24"/>
        </w:rPr>
        <w:t>Methods to</w:t>
      </w:r>
      <w:r>
        <w:rPr>
          <w:spacing w:val="-3"/>
          <w:sz w:val="24"/>
        </w:rPr>
        <w:t xml:space="preserve"> </w:t>
      </w:r>
      <w:r>
        <w:rPr>
          <w:sz w:val="24"/>
        </w:rPr>
        <w:t>Qualify</w:t>
      </w:r>
    </w:p>
    <w:p w14:paraId="159F1290" w14:textId="77777777" w:rsidR="000F1E0F" w:rsidRDefault="005C2D75">
      <w:pPr>
        <w:pStyle w:val="ListParagraph"/>
        <w:numPr>
          <w:ilvl w:val="2"/>
          <w:numId w:val="1"/>
        </w:numPr>
        <w:tabs>
          <w:tab w:val="left" w:pos="1559"/>
          <w:tab w:val="left" w:pos="1560"/>
        </w:tabs>
        <w:spacing w:line="259" w:lineRule="exact"/>
        <w:rPr>
          <w:sz w:val="24"/>
        </w:rPr>
      </w:pPr>
      <w:r>
        <w:rPr>
          <w:spacing w:val="2"/>
          <w:sz w:val="24"/>
        </w:rPr>
        <w:t>Self-Pay</w:t>
      </w:r>
      <w:r>
        <w:rPr>
          <w:spacing w:val="6"/>
          <w:sz w:val="24"/>
        </w:rPr>
        <w:t xml:space="preserve"> </w:t>
      </w:r>
      <w:r>
        <w:rPr>
          <w:spacing w:val="2"/>
          <w:sz w:val="24"/>
        </w:rPr>
        <w:t>Patients-Uninsured</w:t>
      </w:r>
    </w:p>
    <w:p w14:paraId="1297CB0C" w14:textId="77777777" w:rsidR="000F1E0F" w:rsidRDefault="005C2D75">
      <w:pPr>
        <w:pStyle w:val="ListParagraph"/>
        <w:numPr>
          <w:ilvl w:val="3"/>
          <w:numId w:val="1"/>
        </w:numPr>
        <w:tabs>
          <w:tab w:val="left" w:pos="1920"/>
        </w:tabs>
        <w:spacing w:before="5" w:line="225" w:lineRule="auto"/>
        <w:ind w:left="1919" w:right="2583"/>
        <w:rPr>
          <w:sz w:val="24"/>
        </w:rPr>
      </w:pPr>
      <w:r>
        <w:rPr>
          <w:sz w:val="24"/>
        </w:rPr>
        <w:t>Family income is below 400% of the federal poverty</w:t>
      </w:r>
      <w:r>
        <w:rPr>
          <w:spacing w:val="4"/>
          <w:sz w:val="24"/>
        </w:rPr>
        <w:t xml:space="preserve"> </w:t>
      </w:r>
      <w:r>
        <w:rPr>
          <w:sz w:val="24"/>
        </w:rPr>
        <w:t>level.</w:t>
      </w:r>
    </w:p>
    <w:p w14:paraId="64554FB1" w14:textId="77777777" w:rsidR="000F1E0F" w:rsidRDefault="005C2D75">
      <w:pPr>
        <w:pStyle w:val="ListParagraph"/>
        <w:numPr>
          <w:ilvl w:val="3"/>
          <w:numId w:val="1"/>
        </w:numPr>
        <w:tabs>
          <w:tab w:val="left" w:pos="1920"/>
        </w:tabs>
        <w:spacing w:line="225" w:lineRule="auto"/>
        <w:ind w:left="1919" w:right="2129"/>
        <w:rPr>
          <w:sz w:val="24"/>
        </w:rPr>
      </w:pPr>
      <w:r>
        <w:rPr>
          <w:sz w:val="24"/>
        </w:rPr>
        <w:t xml:space="preserve">Income is demonstrated by review of the last </w:t>
      </w:r>
      <w:r>
        <w:rPr>
          <w:spacing w:val="-3"/>
          <w:sz w:val="24"/>
        </w:rPr>
        <w:t xml:space="preserve">filed </w:t>
      </w:r>
      <w:r>
        <w:rPr>
          <w:sz w:val="24"/>
        </w:rPr>
        <w:t xml:space="preserve">income tax return (other forms of income demonstration may be </w:t>
      </w:r>
      <w:r>
        <w:rPr>
          <w:spacing w:val="3"/>
          <w:sz w:val="24"/>
        </w:rPr>
        <w:t xml:space="preserve">acceptable </w:t>
      </w:r>
      <w:r>
        <w:rPr>
          <w:sz w:val="24"/>
        </w:rPr>
        <w:t xml:space="preserve">in </w:t>
      </w:r>
      <w:r>
        <w:rPr>
          <w:spacing w:val="3"/>
          <w:sz w:val="24"/>
        </w:rPr>
        <w:t xml:space="preserve">lieu </w:t>
      </w:r>
      <w:r>
        <w:rPr>
          <w:sz w:val="24"/>
        </w:rPr>
        <w:t xml:space="preserve">of </w:t>
      </w:r>
      <w:r>
        <w:rPr>
          <w:spacing w:val="2"/>
          <w:sz w:val="24"/>
        </w:rPr>
        <w:t xml:space="preserve">tax </w:t>
      </w:r>
      <w:r>
        <w:rPr>
          <w:spacing w:val="3"/>
          <w:sz w:val="24"/>
        </w:rPr>
        <w:t xml:space="preserve">returns </w:t>
      </w:r>
      <w:r>
        <w:rPr>
          <w:sz w:val="24"/>
        </w:rPr>
        <w:t xml:space="preserve">if </w:t>
      </w:r>
      <w:r>
        <w:rPr>
          <w:spacing w:val="3"/>
          <w:sz w:val="24"/>
        </w:rPr>
        <w:t xml:space="preserve">they </w:t>
      </w:r>
      <w:r>
        <w:rPr>
          <w:sz w:val="24"/>
        </w:rPr>
        <w:t xml:space="preserve">do </w:t>
      </w:r>
      <w:r>
        <w:rPr>
          <w:spacing w:val="2"/>
          <w:sz w:val="24"/>
        </w:rPr>
        <w:t xml:space="preserve">not </w:t>
      </w:r>
      <w:r>
        <w:rPr>
          <w:spacing w:val="3"/>
          <w:sz w:val="24"/>
        </w:rPr>
        <w:t xml:space="preserve">exist </w:t>
      </w:r>
      <w:r>
        <w:rPr>
          <w:sz w:val="24"/>
        </w:rPr>
        <w:t xml:space="preserve">or </w:t>
      </w:r>
      <w:r>
        <w:rPr>
          <w:spacing w:val="3"/>
          <w:sz w:val="24"/>
        </w:rPr>
        <w:t xml:space="preserve">they </w:t>
      </w:r>
      <w:r>
        <w:rPr>
          <w:spacing w:val="2"/>
          <w:sz w:val="24"/>
        </w:rPr>
        <w:t xml:space="preserve">are </w:t>
      </w:r>
      <w:r>
        <w:rPr>
          <w:spacing w:val="3"/>
          <w:sz w:val="24"/>
        </w:rPr>
        <w:t xml:space="preserve">unavailable), </w:t>
      </w:r>
      <w:r>
        <w:rPr>
          <w:spacing w:val="2"/>
          <w:sz w:val="24"/>
        </w:rPr>
        <w:t xml:space="preserve">the </w:t>
      </w:r>
      <w:r>
        <w:rPr>
          <w:spacing w:val="3"/>
          <w:sz w:val="24"/>
        </w:rPr>
        <w:t xml:space="preserve">patient must make every reasonable effort </w:t>
      </w:r>
      <w:r>
        <w:rPr>
          <w:sz w:val="24"/>
        </w:rPr>
        <w:t xml:space="preserve">to </w:t>
      </w:r>
      <w:r>
        <w:rPr>
          <w:spacing w:val="3"/>
          <w:sz w:val="24"/>
        </w:rPr>
        <w:t xml:space="preserve">provide </w:t>
      </w:r>
      <w:r>
        <w:rPr>
          <w:spacing w:val="2"/>
          <w:sz w:val="24"/>
        </w:rPr>
        <w:t xml:space="preserve">the </w:t>
      </w:r>
      <w:r>
        <w:rPr>
          <w:spacing w:val="3"/>
          <w:sz w:val="24"/>
        </w:rPr>
        <w:t xml:space="preserve">facility with documentation </w:t>
      </w:r>
      <w:r>
        <w:rPr>
          <w:sz w:val="24"/>
        </w:rPr>
        <w:t>of</w:t>
      </w:r>
      <w:r>
        <w:rPr>
          <w:spacing w:val="13"/>
          <w:sz w:val="24"/>
        </w:rPr>
        <w:t xml:space="preserve"> </w:t>
      </w:r>
      <w:r>
        <w:rPr>
          <w:spacing w:val="3"/>
          <w:sz w:val="24"/>
        </w:rPr>
        <w:t>income.</w:t>
      </w:r>
    </w:p>
    <w:p w14:paraId="37DF2C51" w14:textId="77777777" w:rsidR="000F1E0F" w:rsidRDefault="005C2D75">
      <w:pPr>
        <w:pStyle w:val="ListParagraph"/>
        <w:numPr>
          <w:ilvl w:val="2"/>
          <w:numId w:val="1"/>
        </w:numPr>
        <w:tabs>
          <w:tab w:val="left" w:pos="1560"/>
        </w:tabs>
        <w:spacing w:line="255" w:lineRule="exact"/>
        <w:rPr>
          <w:sz w:val="24"/>
        </w:rPr>
      </w:pPr>
      <w:r>
        <w:rPr>
          <w:spacing w:val="6"/>
          <w:sz w:val="24"/>
        </w:rPr>
        <w:t>Insured</w:t>
      </w:r>
      <w:r>
        <w:rPr>
          <w:spacing w:val="14"/>
          <w:sz w:val="24"/>
        </w:rPr>
        <w:t xml:space="preserve"> </w:t>
      </w:r>
      <w:r>
        <w:rPr>
          <w:spacing w:val="6"/>
          <w:sz w:val="24"/>
        </w:rPr>
        <w:t>Patients</w:t>
      </w:r>
    </w:p>
    <w:p w14:paraId="07B3F24D" w14:textId="77777777" w:rsidR="000F1E0F" w:rsidRDefault="005C2D75">
      <w:pPr>
        <w:pStyle w:val="ListParagraph"/>
        <w:numPr>
          <w:ilvl w:val="3"/>
          <w:numId w:val="1"/>
        </w:numPr>
        <w:tabs>
          <w:tab w:val="left" w:pos="1920"/>
        </w:tabs>
        <w:spacing w:before="3" w:line="228" w:lineRule="auto"/>
        <w:ind w:left="1919" w:right="128"/>
        <w:rPr>
          <w:sz w:val="24"/>
        </w:rPr>
      </w:pPr>
      <w:r>
        <w:rPr>
          <w:sz w:val="24"/>
        </w:rPr>
        <w:t>Family income is below 400% of the federal poverty level (see</w:t>
      </w:r>
      <w:r>
        <w:rPr>
          <w:spacing w:val="-26"/>
          <w:sz w:val="24"/>
        </w:rPr>
        <w:t xml:space="preserve"> </w:t>
      </w:r>
      <w:r>
        <w:rPr>
          <w:sz w:val="24"/>
        </w:rPr>
        <w:t>above), and,</w:t>
      </w:r>
    </w:p>
    <w:p w14:paraId="1D632368" w14:textId="77777777" w:rsidR="000F1E0F" w:rsidRDefault="005C2D75">
      <w:pPr>
        <w:pStyle w:val="ListParagraph"/>
        <w:numPr>
          <w:ilvl w:val="3"/>
          <w:numId w:val="1"/>
        </w:numPr>
        <w:tabs>
          <w:tab w:val="left" w:pos="1920"/>
        </w:tabs>
        <w:spacing w:line="228" w:lineRule="auto"/>
        <w:ind w:left="1919" w:right="109"/>
        <w:rPr>
          <w:sz w:val="24"/>
        </w:rPr>
      </w:pPr>
      <w:r>
        <w:rPr>
          <w:sz w:val="24"/>
        </w:rPr>
        <w:t>Has high medical costs (annual out of pocket expenses that exceed 10% of the patient's family income—both at our facilities in the past or with other healthcare expenses),</w:t>
      </w:r>
      <w:r>
        <w:rPr>
          <w:spacing w:val="-4"/>
          <w:sz w:val="24"/>
        </w:rPr>
        <w:t xml:space="preserve"> </w:t>
      </w:r>
      <w:r>
        <w:rPr>
          <w:sz w:val="24"/>
        </w:rPr>
        <w:t>and,</w:t>
      </w:r>
    </w:p>
    <w:p w14:paraId="7F51FF6E" w14:textId="77777777" w:rsidR="000F1E0F" w:rsidRDefault="005C2D75">
      <w:pPr>
        <w:pStyle w:val="ListParagraph"/>
        <w:numPr>
          <w:ilvl w:val="3"/>
          <w:numId w:val="1"/>
        </w:numPr>
        <w:tabs>
          <w:tab w:val="left" w:pos="1920"/>
        </w:tabs>
        <w:spacing w:line="228" w:lineRule="auto"/>
        <w:ind w:left="1919" w:right="247"/>
        <w:rPr>
          <w:sz w:val="24"/>
        </w:rPr>
      </w:pPr>
      <w:r>
        <w:rPr>
          <w:sz w:val="24"/>
        </w:rPr>
        <w:t xml:space="preserve">Patient amount due is based on full hospital charges (individual does not receive a discounted rate from the hospital as a result of his or </w:t>
      </w:r>
      <w:r>
        <w:rPr>
          <w:spacing w:val="-5"/>
          <w:sz w:val="24"/>
        </w:rPr>
        <w:t xml:space="preserve">her </w:t>
      </w:r>
      <w:r>
        <w:rPr>
          <w:sz w:val="24"/>
        </w:rPr>
        <w:t>third-party</w:t>
      </w:r>
      <w:r>
        <w:rPr>
          <w:spacing w:val="-2"/>
          <w:sz w:val="24"/>
        </w:rPr>
        <w:t xml:space="preserve"> </w:t>
      </w:r>
      <w:r>
        <w:rPr>
          <w:sz w:val="24"/>
        </w:rPr>
        <w:t>coverage).</w:t>
      </w:r>
    </w:p>
    <w:p w14:paraId="07C11713" w14:textId="77777777" w:rsidR="000F1E0F" w:rsidRDefault="005C2D75">
      <w:pPr>
        <w:pStyle w:val="ListParagraph"/>
        <w:numPr>
          <w:ilvl w:val="2"/>
          <w:numId w:val="1"/>
        </w:numPr>
        <w:tabs>
          <w:tab w:val="left" w:pos="1560"/>
        </w:tabs>
        <w:spacing w:line="257" w:lineRule="exact"/>
        <w:rPr>
          <w:sz w:val="24"/>
        </w:rPr>
      </w:pPr>
      <w:r>
        <w:rPr>
          <w:spacing w:val="4"/>
          <w:sz w:val="24"/>
        </w:rPr>
        <w:t>Disputes</w:t>
      </w:r>
      <w:r>
        <w:rPr>
          <w:spacing w:val="10"/>
          <w:sz w:val="24"/>
        </w:rPr>
        <w:t xml:space="preserve"> </w:t>
      </w:r>
      <w:r>
        <w:rPr>
          <w:spacing w:val="4"/>
          <w:sz w:val="24"/>
        </w:rPr>
        <w:t>Determination</w:t>
      </w:r>
    </w:p>
    <w:p w14:paraId="159EEDFA" w14:textId="77777777" w:rsidR="000F1E0F" w:rsidRDefault="005C2D75">
      <w:pPr>
        <w:pStyle w:val="ListParagraph"/>
        <w:numPr>
          <w:ilvl w:val="3"/>
          <w:numId w:val="1"/>
        </w:numPr>
        <w:tabs>
          <w:tab w:val="left" w:pos="1920"/>
        </w:tabs>
        <w:spacing w:before="4" w:line="228" w:lineRule="auto"/>
        <w:ind w:left="1919" w:right="274"/>
        <w:rPr>
          <w:sz w:val="24"/>
        </w:rPr>
      </w:pPr>
      <w:r>
        <w:rPr>
          <w:sz w:val="24"/>
        </w:rPr>
        <w:t>Patient may file a dispute with the facility Business Office Manager for any rejected application for Charity/Discount Program. The</w:t>
      </w:r>
      <w:r>
        <w:rPr>
          <w:spacing w:val="-41"/>
          <w:sz w:val="24"/>
        </w:rPr>
        <w:t xml:space="preserve"> </w:t>
      </w:r>
      <w:r>
        <w:rPr>
          <w:sz w:val="24"/>
        </w:rPr>
        <w:t>BOM is to review and discuss the result of the dispute with the Chief Financial Officer prior to notifying the patient of the result of the review. This review should be completed within 30 days of the filing of the</w:t>
      </w:r>
      <w:r>
        <w:rPr>
          <w:spacing w:val="-2"/>
          <w:sz w:val="24"/>
        </w:rPr>
        <w:t xml:space="preserve"> </w:t>
      </w:r>
      <w:r>
        <w:rPr>
          <w:sz w:val="24"/>
        </w:rPr>
        <w:t>dispute.</w:t>
      </w:r>
    </w:p>
    <w:p w14:paraId="0D1C3A88" w14:textId="77777777" w:rsidR="000F1E0F" w:rsidRDefault="000F1E0F">
      <w:pPr>
        <w:spacing w:line="228" w:lineRule="auto"/>
        <w:rPr>
          <w:sz w:val="24"/>
        </w:rPr>
        <w:sectPr w:rsidR="000F1E0F">
          <w:headerReference w:type="default" r:id="rId7"/>
          <w:footerReference w:type="default" r:id="rId8"/>
          <w:type w:val="continuous"/>
          <w:pgSz w:w="12240" w:h="15840"/>
          <w:pgMar w:top="1780" w:right="1700" w:bottom="1200" w:left="1680" w:header="720" w:footer="1017" w:gutter="0"/>
          <w:cols w:space="720"/>
        </w:sectPr>
      </w:pPr>
    </w:p>
    <w:p w14:paraId="0EFE3B6A" w14:textId="77777777" w:rsidR="000F1E0F" w:rsidRDefault="000F1E0F">
      <w:pPr>
        <w:pStyle w:val="BodyText"/>
        <w:ind w:firstLine="0"/>
        <w:rPr>
          <w:sz w:val="20"/>
        </w:rPr>
      </w:pPr>
    </w:p>
    <w:p w14:paraId="3211445D" w14:textId="77777777" w:rsidR="000F1E0F" w:rsidRDefault="000F1E0F">
      <w:pPr>
        <w:pStyle w:val="BodyText"/>
        <w:spacing w:before="1"/>
        <w:ind w:firstLine="0"/>
        <w:rPr>
          <w:sz w:val="20"/>
        </w:rPr>
      </w:pPr>
    </w:p>
    <w:p w14:paraId="5B786592" w14:textId="77777777" w:rsidR="000F1E0F" w:rsidRDefault="005C2D75">
      <w:pPr>
        <w:pStyle w:val="ListParagraph"/>
        <w:numPr>
          <w:ilvl w:val="0"/>
          <w:numId w:val="1"/>
        </w:numPr>
        <w:tabs>
          <w:tab w:val="left" w:pos="839"/>
          <w:tab w:val="left" w:pos="840"/>
        </w:tabs>
        <w:spacing w:before="90" w:line="269" w:lineRule="exact"/>
        <w:rPr>
          <w:sz w:val="24"/>
        </w:rPr>
      </w:pPr>
      <w:r>
        <w:rPr>
          <w:spacing w:val="6"/>
          <w:sz w:val="24"/>
        </w:rPr>
        <w:t>Charity/Discount</w:t>
      </w:r>
      <w:r>
        <w:rPr>
          <w:spacing w:val="14"/>
          <w:sz w:val="24"/>
        </w:rPr>
        <w:t xml:space="preserve"> </w:t>
      </w:r>
      <w:r>
        <w:rPr>
          <w:spacing w:val="5"/>
          <w:sz w:val="24"/>
        </w:rPr>
        <w:t>Amount</w:t>
      </w:r>
    </w:p>
    <w:p w14:paraId="34DD7E50" w14:textId="77777777" w:rsidR="000F1E0F" w:rsidRPr="005E37AD" w:rsidRDefault="005C2D75">
      <w:pPr>
        <w:pStyle w:val="ListParagraph"/>
        <w:numPr>
          <w:ilvl w:val="1"/>
          <w:numId w:val="1"/>
        </w:numPr>
        <w:tabs>
          <w:tab w:val="left" w:pos="1200"/>
        </w:tabs>
        <w:spacing w:before="5" w:line="228" w:lineRule="auto"/>
        <w:ind w:left="1199" w:right="290"/>
        <w:rPr>
          <w:sz w:val="24"/>
        </w:rPr>
      </w:pPr>
      <w:r>
        <w:rPr>
          <w:spacing w:val="4"/>
          <w:sz w:val="24"/>
        </w:rPr>
        <w:t xml:space="preserve">The </w:t>
      </w:r>
      <w:r>
        <w:rPr>
          <w:spacing w:val="5"/>
          <w:sz w:val="24"/>
        </w:rPr>
        <w:t xml:space="preserve">limit </w:t>
      </w:r>
      <w:r>
        <w:rPr>
          <w:spacing w:val="3"/>
          <w:sz w:val="24"/>
        </w:rPr>
        <w:t xml:space="preserve">of </w:t>
      </w:r>
      <w:r>
        <w:rPr>
          <w:spacing w:val="6"/>
          <w:sz w:val="24"/>
        </w:rPr>
        <w:t xml:space="preserve">expected payment </w:t>
      </w:r>
      <w:r>
        <w:rPr>
          <w:spacing w:val="4"/>
          <w:sz w:val="24"/>
        </w:rPr>
        <w:t xml:space="preserve">for </w:t>
      </w:r>
      <w:r>
        <w:rPr>
          <w:spacing w:val="6"/>
          <w:sz w:val="24"/>
        </w:rPr>
        <w:t xml:space="preserve">services rendered </w:t>
      </w:r>
      <w:r>
        <w:rPr>
          <w:spacing w:val="3"/>
          <w:sz w:val="24"/>
        </w:rPr>
        <w:t xml:space="preserve">to </w:t>
      </w:r>
      <w:r>
        <w:rPr>
          <w:spacing w:val="6"/>
          <w:sz w:val="24"/>
        </w:rPr>
        <w:t xml:space="preserve">eligible patients </w:t>
      </w:r>
      <w:r>
        <w:rPr>
          <w:spacing w:val="3"/>
          <w:sz w:val="24"/>
        </w:rPr>
        <w:t xml:space="preserve">is </w:t>
      </w:r>
      <w:r>
        <w:rPr>
          <w:spacing w:val="4"/>
          <w:sz w:val="24"/>
        </w:rPr>
        <w:t xml:space="preserve">the </w:t>
      </w:r>
      <w:r>
        <w:rPr>
          <w:spacing w:val="6"/>
          <w:sz w:val="24"/>
        </w:rPr>
        <w:t xml:space="preserve">greater </w:t>
      </w:r>
      <w:r>
        <w:rPr>
          <w:spacing w:val="3"/>
          <w:sz w:val="24"/>
        </w:rPr>
        <w:t xml:space="preserve">of </w:t>
      </w:r>
      <w:r>
        <w:rPr>
          <w:spacing w:val="4"/>
          <w:sz w:val="24"/>
        </w:rPr>
        <w:t xml:space="preserve">the </w:t>
      </w:r>
      <w:r>
        <w:rPr>
          <w:spacing w:val="5"/>
          <w:sz w:val="24"/>
        </w:rPr>
        <w:t xml:space="preserve">amount </w:t>
      </w:r>
      <w:r>
        <w:rPr>
          <w:spacing w:val="3"/>
          <w:sz w:val="24"/>
        </w:rPr>
        <w:t xml:space="preserve">of </w:t>
      </w:r>
      <w:r>
        <w:rPr>
          <w:spacing w:val="6"/>
          <w:sz w:val="24"/>
        </w:rPr>
        <w:t xml:space="preserve">payment </w:t>
      </w:r>
      <w:r>
        <w:rPr>
          <w:spacing w:val="4"/>
          <w:sz w:val="24"/>
        </w:rPr>
        <w:t xml:space="preserve">the </w:t>
      </w:r>
      <w:r>
        <w:rPr>
          <w:spacing w:val="6"/>
          <w:sz w:val="24"/>
        </w:rPr>
        <w:t xml:space="preserve">hospital </w:t>
      </w:r>
      <w:r>
        <w:rPr>
          <w:spacing w:val="5"/>
          <w:sz w:val="24"/>
        </w:rPr>
        <w:t xml:space="preserve">would </w:t>
      </w:r>
      <w:r>
        <w:rPr>
          <w:spacing w:val="6"/>
          <w:sz w:val="24"/>
        </w:rPr>
        <w:t xml:space="preserve">receive </w:t>
      </w:r>
      <w:r>
        <w:rPr>
          <w:spacing w:val="4"/>
          <w:sz w:val="24"/>
        </w:rPr>
        <w:t xml:space="preserve">for </w:t>
      </w:r>
      <w:r>
        <w:rPr>
          <w:spacing w:val="6"/>
          <w:sz w:val="24"/>
        </w:rPr>
        <w:t xml:space="preserve">providing services </w:t>
      </w:r>
      <w:r>
        <w:rPr>
          <w:spacing w:val="5"/>
          <w:sz w:val="24"/>
        </w:rPr>
        <w:t xml:space="preserve">from </w:t>
      </w:r>
      <w:r>
        <w:rPr>
          <w:spacing w:val="6"/>
          <w:sz w:val="24"/>
        </w:rPr>
        <w:t xml:space="preserve">Medicare, Medi-Cal, </w:t>
      </w:r>
      <w:r>
        <w:rPr>
          <w:spacing w:val="5"/>
          <w:sz w:val="24"/>
        </w:rPr>
        <w:t xml:space="preserve">Health </w:t>
      </w:r>
      <w:r>
        <w:rPr>
          <w:spacing w:val="6"/>
          <w:sz w:val="24"/>
        </w:rPr>
        <w:t xml:space="preserve">Families, </w:t>
      </w:r>
      <w:r>
        <w:rPr>
          <w:spacing w:val="3"/>
          <w:sz w:val="24"/>
        </w:rPr>
        <w:t xml:space="preserve">or </w:t>
      </w:r>
      <w:r>
        <w:rPr>
          <w:spacing w:val="4"/>
          <w:sz w:val="24"/>
        </w:rPr>
        <w:t xml:space="preserve">any </w:t>
      </w:r>
      <w:r>
        <w:rPr>
          <w:spacing w:val="5"/>
          <w:sz w:val="24"/>
        </w:rPr>
        <w:t xml:space="preserve">other </w:t>
      </w:r>
      <w:r>
        <w:rPr>
          <w:spacing w:val="6"/>
          <w:sz w:val="24"/>
        </w:rPr>
        <w:t xml:space="preserve">government-sponsored </w:t>
      </w:r>
      <w:r>
        <w:rPr>
          <w:spacing w:val="5"/>
          <w:sz w:val="24"/>
        </w:rPr>
        <w:t xml:space="preserve">health </w:t>
      </w:r>
      <w:r>
        <w:rPr>
          <w:spacing w:val="6"/>
          <w:sz w:val="24"/>
        </w:rPr>
        <w:t xml:space="preserve">program </w:t>
      </w:r>
      <w:r>
        <w:rPr>
          <w:spacing w:val="3"/>
          <w:sz w:val="24"/>
        </w:rPr>
        <w:t xml:space="preserve">of </w:t>
      </w:r>
      <w:r>
        <w:rPr>
          <w:spacing w:val="5"/>
          <w:sz w:val="24"/>
        </w:rPr>
        <w:t xml:space="preserve">health </w:t>
      </w:r>
      <w:r>
        <w:rPr>
          <w:spacing w:val="6"/>
          <w:sz w:val="24"/>
        </w:rPr>
        <w:t xml:space="preserve">benefits </w:t>
      </w:r>
      <w:r>
        <w:rPr>
          <w:spacing w:val="3"/>
          <w:sz w:val="24"/>
        </w:rPr>
        <w:t xml:space="preserve">in </w:t>
      </w:r>
      <w:r>
        <w:rPr>
          <w:sz w:val="24"/>
        </w:rPr>
        <w:t xml:space="preserve">which </w:t>
      </w:r>
      <w:r>
        <w:rPr>
          <w:spacing w:val="4"/>
          <w:sz w:val="24"/>
        </w:rPr>
        <w:t xml:space="preserve">the </w:t>
      </w:r>
      <w:r>
        <w:rPr>
          <w:spacing w:val="6"/>
          <w:sz w:val="24"/>
        </w:rPr>
        <w:t>hospital</w:t>
      </w:r>
      <w:r>
        <w:rPr>
          <w:spacing w:val="24"/>
          <w:sz w:val="24"/>
        </w:rPr>
        <w:t xml:space="preserve"> </w:t>
      </w:r>
      <w:r>
        <w:rPr>
          <w:spacing w:val="6"/>
          <w:sz w:val="24"/>
        </w:rPr>
        <w:t>participates.</w:t>
      </w:r>
    </w:p>
    <w:p w14:paraId="6E9F3DC6" w14:textId="4255AB3C" w:rsidR="005E37AD" w:rsidRPr="005E37AD" w:rsidRDefault="005E37AD" w:rsidP="005E37AD">
      <w:pPr>
        <w:pStyle w:val="ListParagraph"/>
        <w:numPr>
          <w:ilvl w:val="0"/>
          <w:numId w:val="1"/>
        </w:numPr>
        <w:tabs>
          <w:tab w:val="left" w:pos="1200"/>
        </w:tabs>
        <w:spacing w:before="5" w:line="228" w:lineRule="auto"/>
        <w:ind w:right="290"/>
        <w:rPr>
          <w:sz w:val="24"/>
        </w:rPr>
      </w:pPr>
      <w:r>
        <w:rPr>
          <w:sz w:val="24"/>
        </w:rPr>
        <w:t xml:space="preserve">Discount Payment Structure </w:t>
      </w:r>
    </w:p>
    <w:p w14:paraId="1D42905D" w14:textId="4E2372C9" w:rsidR="005E37AD" w:rsidRDefault="005E37AD" w:rsidP="005E37AD">
      <w:pPr>
        <w:pStyle w:val="ListParagraph"/>
        <w:numPr>
          <w:ilvl w:val="1"/>
          <w:numId w:val="1"/>
        </w:numPr>
        <w:tabs>
          <w:tab w:val="left" w:pos="1200"/>
        </w:tabs>
        <w:spacing w:before="5" w:line="228" w:lineRule="auto"/>
        <w:ind w:right="290"/>
        <w:rPr>
          <w:sz w:val="24"/>
        </w:rPr>
      </w:pPr>
      <w:r>
        <w:rPr>
          <w:sz w:val="24"/>
        </w:rPr>
        <w:t xml:space="preserve">Patients with family income </w:t>
      </w:r>
      <w:r w:rsidR="00C80809">
        <w:rPr>
          <w:sz w:val="24"/>
        </w:rPr>
        <w:t>&lt; [</w:t>
      </w:r>
      <w:r>
        <w:rPr>
          <w:sz w:val="24"/>
        </w:rPr>
        <w:t xml:space="preserve">200% FPL] may qualify for a 100% discount        </w:t>
      </w:r>
      <w:r w:rsidR="00C80809">
        <w:rPr>
          <w:sz w:val="24"/>
        </w:rPr>
        <w:t xml:space="preserve">  (</w:t>
      </w:r>
      <w:r>
        <w:rPr>
          <w:sz w:val="24"/>
        </w:rPr>
        <w:t>charity care).</w:t>
      </w:r>
    </w:p>
    <w:p w14:paraId="502BA967" w14:textId="13137B98" w:rsidR="005E37AD" w:rsidRDefault="005E37AD" w:rsidP="005E37AD">
      <w:pPr>
        <w:pStyle w:val="ListParagraph"/>
        <w:numPr>
          <w:ilvl w:val="1"/>
          <w:numId w:val="1"/>
        </w:numPr>
        <w:tabs>
          <w:tab w:val="left" w:pos="1200"/>
        </w:tabs>
        <w:spacing w:before="5" w:line="228" w:lineRule="auto"/>
        <w:ind w:right="290"/>
        <w:rPr>
          <w:sz w:val="24"/>
        </w:rPr>
      </w:pPr>
      <w:r>
        <w:rPr>
          <w:sz w:val="24"/>
        </w:rPr>
        <w:t>patients with family income between [201% -350% FPL] may qualify for a sliding scale discount (i.e. 25% - 75% reduction).</w:t>
      </w:r>
    </w:p>
    <w:p w14:paraId="5D05B2E2" w14:textId="1E44E5C8" w:rsidR="005E37AD" w:rsidRPr="005E37AD" w:rsidRDefault="005E37AD" w:rsidP="005E37AD">
      <w:pPr>
        <w:pStyle w:val="ListParagraph"/>
        <w:numPr>
          <w:ilvl w:val="1"/>
          <w:numId w:val="1"/>
        </w:numPr>
        <w:tabs>
          <w:tab w:val="left" w:pos="1200"/>
        </w:tabs>
        <w:spacing w:before="5" w:line="228" w:lineRule="auto"/>
        <w:ind w:right="290"/>
        <w:rPr>
          <w:sz w:val="24"/>
        </w:rPr>
      </w:pPr>
      <w:r>
        <w:rPr>
          <w:sz w:val="24"/>
        </w:rPr>
        <w:t xml:space="preserve">No patient eligible under the policy shall be changed more than the Amount Generally Billed </w:t>
      </w:r>
      <w:r>
        <w:rPr>
          <w:sz w:val="24"/>
        </w:rPr>
        <w:tab/>
        <w:t>(AGB)</w:t>
      </w:r>
      <w:r w:rsidR="00C80809">
        <w:rPr>
          <w:sz w:val="24"/>
        </w:rPr>
        <w:t xml:space="preserve"> to insured patients for the same services. </w:t>
      </w:r>
    </w:p>
    <w:p w14:paraId="30438899" w14:textId="77777777" w:rsidR="000F1E0F" w:rsidRDefault="005C2D75">
      <w:pPr>
        <w:pStyle w:val="ListParagraph"/>
        <w:numPr>
          <w:ilvl w:val="1"/>
          <w:numId w:val="1"/>
        </w:numPr>
        <w:tabs>
          <w:tab w:val="left" w:pos="1200"/>
        </w:tabs>
        <w:spacing w:line="228" w:lineRule="auto"/>
        <w:ind w:left="1199" w:right="450"/>
        <w:rPr>
          <w:sz w:val="24"/>
        </w:rPr>
      </w:pPr>
      <w:r>
        <w:rPr>
          <w:spacing w:val="5"/>
          <w:sz w:val="24"/>
        </w:rPr>
        <w:t xml:space="preserve">Each </w:t>
      </w:r>
      <w:r>
        <w:rPr>
          <w:spacing w:val="4"/>
          <w:sz w:val="24"/>
        </w:rPr>
        <w:t xml:space="preserve">CFO </w:t>
      </w:r>
      <w:r>
        <w:rPr>
          <w:spacing w:val="3"/>
          <w:sz w:val="24"/>
        </w:rPr>
        <w:t xml:space="preserve">is </w:t>
      </w:r>
      <w:r>
        <w:rPr>
          <w:spacing w:val="6"/>
          <w:sz w:val="24"/>
        </w:rPr>
        <w:t xml:space="preserve">responsible </w:t>
      </w:r>
      <w:r>
        <w:rPr>
          <w:spacing w:val="4"/>
          <w:sz w:val="24"/>
        </w:rPr>
        <w:t xml:space="preserve">for </w:t>
      </w:r>
      <w:r>
        <w:rPr>
          <w:spacing w:val="6"/>
          <w:sz w:val="24"/>
        </w:rPr>
        <w:t xml:space="preserve">informing </w:t>
      </w:r>
      <w:r>
        <w:rPr>
          <w:spacing w:val="4"/>
          <w:sz w:val="24"/>
        </w:rPr>
        <w:t xml:space="preserve">the BOM </w:t>
      </w:r>
      <w:r>
        <w:rPr>
          <w:spacing w:val="3"/>
          <w:sz w:val="24"/>
        </w:rPr>
        <w:t xml:space="preserve">of </w:t>
      </w:r>
      <w:r>
        <w:rPr>
          <w:spacing w:val="4"/>
          <w:sz w:val="24"/>
        </w:rPr>
        <w:t xml:space="preserve">the </w:t>
      </w:r>
      <w:r>
        <w:rPr>
          <w:spacing w:val="5"/>
          <w:sz w:val="24"/>
        </w:rPr>
        <w:t xml:space="preserve">latest rates </w:t>
      </w:r>
      <w:r>
        <w:rPr>
          <w:sz w:val="24"/>
        </w:rPr>
        <w:t xml:space="preserve">for </w:t>
      </w:r>
      <w:r>
        <w:rPr>
          <w:spacing w:val="4"/>
          <w:sz w:val="24"/>
        </w:rPr>
        <w:t xml:space="preserve">the </w:t>
      </w:r>
      <w:r>
        <w:rPr>
          <w:spacing w:val="6"/>
          <w:sz w:val="24"/>
        </w:rPr>
        <w:t>Charity/Discount</w:t>
      </w:r>
      <w:r>
        <w:rPr>
          <w:spacing w:val="24"/>
          <w:sz w:val="24"/>
        </w:rPr>
        <w:t xml:space="preserve"> </w:t>
      </w:r>
      <w:r>
        <w:rPr>
          <w:spacing w:val="6"/>
          <w:sz w:val="24"/>
        </w:rPr>
        <w:t>program.</w:t>
      </w:r>
    </w:p>
    <w:p w14:paraId="29DC1EA4" w14:textId="77777777" w:rsidR="000F1E0F" w:rsidRDefault="005C2D75">
      <w:pPr>
        <w:pStyle w:val="ListParagraph"/>
        <w:numPr>
          <w:ilvl w:val="0"/>
          <w:numId w:val="1"/>
        </w:numPr>
        <w:tabs>
          <w:tab w:val="left" w:pos="839"/>
          <w:tab w:val="left" w:pos="840"/>
        </w:tabs>
        <w:spacing w:line="257" w:lineRule="exact"/>
        <w:rPr>
          <w:sz w:val="24"/>
        </w:rPr>
      </w:pPr>
      <w:r>
        <w:rPr>
          <w:sz w:val="24"/>
        </w:rPr>
        <w:t>Approval</w:t>
      </w:r>
      <w:r>
        <w:rPr>
          <w:spacing w:val="-3"/>
          <w:sz w:val="24"/>
        </w:rPr>
        <w:t xml:space="preserve"> </w:t>
      </w:r>
      <w:r>
        <w:rPr>
          <w:sz w:val="24"/>
        </w:rPr>
        <w:t>Process</w:t>
      </w:r>
    </w:p>
    <w:p w14:paraId="7C9030DF" w14:textId="77777777" w:rsidR="000F1E0F" w:rsidRDefault="005C2D75">
      <w:pPr>
        <w:pStyle w:val="ListParagraph"/>
        <w:numPr>
          <w:ilvl w:val="1"/>
          <w:numId w:val="1"/>
        </w:numPr>
        <w:tabs>
          <w:tab w:val="left" w:pos="1200"/>
        </w:tabs>
        <w:spacing w:before="3" w:line="228" w:lineRule="auto"/>
        <w:ind w:left="1199" w:right="388"/>
        <w:rPr>
          <w:sz w:val="24"/>
        </w:rPr>
      </w:pPr>
      <w:r>
        <w:rPr>
          <w:sz w:val="24"/>
        </w:rPr>
        <w:t>Patient fills out Charity Application fatal and attaches required documentation. Forwards documents to either the facility BOM or the</w:t>
      </w:r>
      <w:r>
        <w:rPr>
          <w:spacing w:val="-26"/>
          <w:sz w:val="24"/>
        </w:rPr>
        <w:t xml:space="preserve"> </w:t>
      </w:r>
      <w:r>
        <w:rPr>
          <w:sz w:val="24"/>
        </w:rPr>
        <w:t>CBO BOM.</w:t>
      </w:r>
    </w:p>
    <w:p w14:paraId="42AFDD2A" w14:textId="41C5A21B" w:rsidR="000F1E0F" w:rsidRDefault="005C2D75">
      <w:pPr>
        <w:pStyle w:val="ListParagraph"/>
        <w:numPr>
          <w:ilvl w:val="1"/>
          <w:numId w:val="1"/>
        </w:numPr>
        <w:tabs>
          <w:tab w:val="left" w:pos="1200"/>
        </w:tabs>
        <w:spacing w:line="228" w:lineRule="auto"/>
        <w:ind w:left="1199" w:right="102"/>
        <w:rPr>
          <w:sz w:val="24"/>
        </w:rPr>
      </w:pPr>
      <w:r>
        <w:rPr>
          <w:sz w:val="24"/>
        </w:rPr>
        <w:t xml:space="preserve">The </w:t>
      </w:r>
      <w:r w:rsidR="00C86593">
        <w:rPr>
          <w:sz w:val="24"/>
        </w:rPr>
        <w:t>patients’</w:t>
      </w:r>
      <w:r>
        <w:rPr>
          <w:sz w:val="24"/>
        </w:rPr>
        <w:t xml:space="preserve"> documents are reviewed and approved by the following</w:t>
      </w:r>
      <w:r>
        <w:rPr>
          <w:spacing w:val="-25"/>
          <w:sz w:val="24"/>
        </w:rPr>
        <w:t xml:space="preserve"> </w:t>
      </w:r>
      <w:r>
        <w:rPr>
          <w:sz w:val="24"/>
        </w:rPr>
        <w:t>managers for</w:t>
      </w:r>
      <w:r>
        <w:rPr>
          <w:spacing w:val="-1"/>
          <w:sz w:val="24"/>
        </w:rPr>
        <w:t xml:space="preserve"> </w:t>
      </w:r>
      <w:r>
        <w:rPr>
          <w:sz w:val="24"/>
        </w:rPr>
        <w:t>approval:</w:t>
      </w:r>
    </w:p>
    <w:p w14:paraId="6FC45B5D" w14:textId="77777777" w:rsidR="000F1E0F" w:rsidRDefault="005C2D75">
      <w:pPr>
        <w:pStyle w:val="ListParagraph"/>
        <w:numPr>
          <w:ilvl w:val="2"/>
          <w:numId w:val="1"/>
        </w:numPr>
        <w:tabs>
          <w:tab w:val="left" w:pos="1559"/>
          <w:tab w:val="left" w:pos="1560"/>
        </w:tabs>
        <w:spacing w:line="257" w:lineRule="exact"/>
        <w:rPr>
          <w:sz w:val="24"/>
        </w:rPr>
      </w:pPr>
      <w:r>
        <w:rPr>
          <w:sz w:val="24"/>
        </w:rPr>
        <w:t>Facility</w:t>
      </w:r>
      <w:r>
        <w:rPr>
          <w:spacing w:val="-2"/>
          <w:sz w:val="24"/>
        </w:rPr>
        <w:t xml:space="preserve"> </w:t>
      </w:r>
      <w:r>
        <w:rPr>
          <w:sz w:val="24"/>
        </w:rPr>
        <w:t>BOM</w:t>
      </w:r>
    </w:p>
    <w:p w14:paraId="5AF1E716" w14:textId="77777777" w:rsidR="000F1E0F" w:rsidRDefault="005C2D75">
      <w:pPr>
        <w:pStyle w:val="ListParagraph"/>
        <w:numPr>
          <w:ilvl w:val="2"/>
          <w:numId w:val="1"/>
        </w:numPr>
        <w:tabs>
          <w:tab w:val="left" w:pos="1560"/>
        </w:tabs>
        <w:spacing w:line="262" w:lineRule="exact"/>
        <w:rPr>
          <w:sz w:val="24"/>
        </w:rPr>
      </w:pPr>
      <w:r>
        <w:rPr>
          <w:sz w:val="24"/>
        </w:rPr>
        <w:t>Facility</w:t>
      </w:r>
      <w:r>
        <w:rPr>
          <w:spacing w:val="-5"/>
          <w:sz w:val="24"/>
        </w:rPr>
        <w:t xml:space="preserve"> </w:t>
      </w:r>
      <w:r>
        <w:rPr>
          <w:sz w:val="24"/>
        </w:rPr>
        <w:t>CFO</w:t>
      </w:r>
    </w:p>
    <w:p w14:paraId="0D3B0AD7" w14:textId="77777777" w:rsidR="000F1E0F" w:rsidRDefault="005C2D75">
      <w:pPr>
        <w:pStyle w:val="ListParagraph"/>
        <w:numPr>
          <w:ilvl w:val="2"/>
          <w:numId w:val="1"/>
        </w:numPr>
        <w:tabs>
          <w:tab w:val="left" w:pos="1560"/>
        </w:tabs>
        <w:spacing w:line="262" w:lineRule="exact"/>
        <w:rPr>
          <w:sz w:val="24"/>
        </w:rPr>
      </w:pPr>
      <w:r>
        <w:rPr>
          <w:sz w:val="24"/>
        </w:rPr>
        <w:t>CBO</w:t>
      </w:r>
      <w:r>
        <w:rPr>
          <w:spacing w:val="6"/>
          <w:sz w:val="24"/>
        </w:rPr>
        <w:t xml:space="preserve"> </w:t>
      </w:r>
      <w:r>
        <w:rPr>
          <w:sz w:val="24"/>
        </w:rPr>
        <w:t>BOM</w:t>
      </w:r>
    </w:p>
    <w:p w14:paraId="2D1B9766" w14:textId="77777777" w:rsidR="000F1E0F" w:rsidRDefault="005C2D75">
      <w:pPr>
        <w:pStyle w:val="ListParagraph"/>
        <w:numPr>
          <w:ilvl w:val="2"/>
          <w:numId w:val="1"/>
        </w:numPr>
        <w:tabs>
          <w:tab w:val="left" w:pos="1560"/>
        </w:tabs>
        <w:spacing w:line="262" w:lineRule="exact"/>
        <w:rPr>
          <w:sz w:val="24"/>
        </w:rPr>
      </w:pPr>
      <w:r>
        <w:rPr>
          <w:sz w:val="24"/>
        </w:rPr>
        <w:t>CBO</w:t>
      </w:r>
      <w:r>
        <w:rPr>
          <w:spacing w:val="2"/>
          <w:sz w:val="24"/>
        </w:rPr>
        <w:t xml:space="preserve"> </w:t>
      </w:r>
      <w:r>
        <w:rPr>
          <w:sz w:val="24"/>
        </w:rPr>
        <w:t>CFO</w:t>
      </w:r>
    </w:p>
    <w:p w14:paraId="168BEDDD" w14:textId="77777777" w:rsidR="000F1E0F" w:rsidRDefault="005C2D75">
      <w:pPr>
        <w:pStyle w:val="ListParagraph"/>
        <w:numPr>
          <w:ilvl w:val="1"/>
          <w:numId w:val="1"/>
        </w:numPr>
        <w:tabs>
          <w:tab w:val="left" w:pos="1200"/>
        </w:tabs>
        <w:spacing w:before="4" w:line="228" w:lineRule="auto"/>
        <w:ind w:left="1199" w:right="187"/>
        <w:rPr>
          <w:sz w:val="24"/>
        </w:rPr>
      </w:pPr>
      <w:r>
        <w:rPr>
          <w:sz w:val="24"/>
        </w:rPr>
        <w:t>Notification-a notation will be made on the patient's account that the patient has been approved for the Charity/Discount Plan. Also, the discounted rate will be notated and the billing department will be alerted to adjust the balance of the account at time of</w:t>
      </w:r>
      <w:r>
        <w:rPr>
          <w:spacing w:val="-1"/>
          <w:sz w:val="24"/>
        </w:rPr>
        <w:t xml:space="preserve"> </w:t>
      </w:r>
      <w:r>
        <w:rPr>
          <w:sz w:val="24"/>
        </w:rPr>
        <w:t>billing.</w:t>
      </w:r>
    </w:p>
    <w:p w14:paraId="1130E78B" w14:textId="77777777" w:rsidR="000F1E0F" w:rsidRDefault="005C2D75">
      <w:pPr>
        <w:pStyle w:val="ListParagraph"/>
        <w:numPr>
          <w:ilvl w:val="0"/>
          <w:numId w:val="1"/>
        </w:numPr>
        <w:tabs>
          <w:tab w:val="left" w:pos="839"/>
          <w:tab w:val="left" w:pos="840"/>
        </w:tabs>
        <w:spacing w:line="257" w:lineRule="exact"/>
        <w:rPr>
          <w:sz w:val="24"/>
        </w:rPr>
      </w:pPr>
      <w:r>
        <w:rPr>
          <w:sz w:val="24"/>
        </w:rPr>
        <w:t>Miscellaneous</w:t>
      </w:r>
      <w:r>
        <w:rPr>
          <w:spacing w:val="-2"/>
          <w:sz w:val="24"/>
        </w:rPr>
        <w:t xml:space="preserve"> </w:t>
      </w:r>
      <w:r>
        <w:rPr>
          <w:sz w:val="24"/>
        </w:rPr>
        <w:t>Provisions</w:t>
      </w:r>
    </w:p>
    <w:p w14:paraId="1C2F7213" w14:textId="77777777" w:rsidR="000F1E0F" w:rsidRDefault="005C2D75">
      <w:pPr>
        <w:pStyle w:val="ListParagraph"/>
        <w:numPr>
          <w:ilvl w:val="1"/>
          <w:numId w:val="1"/>
        </w:numPr>
        <w:tabs>
          <w:tab w:val="left" w:pos="1200"/>
        </w:tabs>
        <w:spacing w:before="4" w:line="228" w:lineRule="auto"/>
        <w:ind w:left="1199" w:right="199"/>
        <w:rPr>
          <w:sz w:val="24"/>
        </w:rPr>
      </w:pPr>
      <w:r>
        <w:rPr>
          <w:sz w:val="24"/>
        </w:rPr>
        <w:t>Written Notifications (available in other languages if the population deems</w:t>
      </w:r>
      <w:r>
        <w:rPr>
          <w:spacing w:val="-38"/>
          <w:sz w:val="24"/>
        </w:rPr>
        <w:t xml:space="preserve"> </w:t>
      </w:r>
      <w:r>
        <w:rPr>
          <w:sz w:val="24"/>
        </w:rPr>
        <w:t>it- 5%</w:t>
      </w:r>
      <w:r>
        <w:rPr>
          <w:spacing w:val="-1"/>
          <w:sz w:val="24"/>
        </w:rPr>
        <w:t xml:space="preserve"> </w:t>
      </w:r>
      <w:r>
        <w:rPr>
          <w:sz w:val="24"/>
        </w:rPr>
        <w:t>test)</w:t>
      </w:r>
    </w:p>
    <w:p w14:paraId="63380DAE" w14:textId="77777777" w:rsidR="000F1E0F" w:rsidRDefault="005C2D75">
      <w:pPr>
        <w:pStyle w:val="ListParagraph"/>
        <w:numPr>
          <w:ilvl w:val="2"/>
          <w:numId w:val="1"/>
        </w:numPr>
        <w:tabs>
          <w:tab w:val="left" w:pos="1560"/>
        </w:tabs>
        <w:spacing w:line="228" w:lineRule="auto"/>
        <w:ind w:left="1559" w:right="374"/>
        <w:jc w:val="both"/>
        <w:rPr>
          <w:sz w:val="24"/>
        </w:rPr>
      </w:pPr>
      <w:r>
        <w:rPr>
          <w:sz w:val="24"/>
        </w:rPr>
        <w:t>At time of admission, a notice will be given to all patients that states</w:t>
      </w:r>
      <w:r>
        <w:rPr>
          <w:spacing w:val="-33"/>
          <w:sz w:val="24"/>
        </w:rPr>
        <w:t xml:space="preserve"> </w:t>
      </w:r>
      <w:r>
        <w:rPr>
          <w:sz w:val="24"/>
        </w:rPr>
        <w:t>the basic provisions of this policy (That it exists, how one becomes eligible for the plan, and with whom they can get further</w:t>
      </w:r>
      <w:r>
        <w:rPr>
          <w:spacing w:val="-16"/>
          <w:sz w:val="24"/>
        </w:rPr>
        <w:t xml:space="preserve"> </w:t>
      </w:r>
      <w:r>
        <w:rPr>
          <w:sz w:val="24"/>
        </w:rPr>
        <w:t>information.</w:t>
      </w:r>
    </w:p>
    <w:p w14:paraId="7871B0B0" w14:textId="77777777" w:rsidR="000F1E0F" w:rsidRDefault="005C2D75">
      <w:pPr>
        <w:pStyle w:val="ListParagraph"/>
        <w:numPr>
          <w:ilvl w:val="2"/>
          <w:numId w:val="1"/>
        </w:numPr>
        <w:tabs>
          <w:tab w:val="left" w:pos="1560"/>
        </w:tabs>
        <w:spacing w:line="228" w:lineRule="auto"/>
        <w:ind w:right="441"/>
        <w:jc w:val="both"/>
        <w:rPr>
          <w:sz w:val="24"/>
        </w:rPr>
      </w:pPr>
      <w:r>
        <w:rPr>
          <w:sz w:val="24"/>
        </w:rPr>
        <w:t>At time of billing for patients that have not provided proof of</w:t>
      </w:r>
      <w:r>
        <w:rPr>
          <w:spacing w:val="-19"/>
          <w:sz w:val="24"/>
        </w:rPr>
        <w:t xml:space="preserve"> </w:t>
      </w:r>
      <w:r>
        <w:rPr>
          <w:sz w:val="24"/>
        </w:rPr>
        <w:t>coverage, the following statements are to be</w:t>
      </w:r>
      <w:r>
        <w:rPr>
          <w:spacing w:val="-6"/>
          <w:sz w:val="24"/>
        </w:rPr>
        <w:t xml:space="preserve"> </w:t>
      </w:r>
      <w:r>
        <w:rPr>
          <w:sz w:val="24"/>
        </w:rPr>
        <w:t>made:</w:t>
      </w:r>
    </w:p>
    <w:p w14:paraId="3C944008" w14:textId="77777777" w:rsidR="000F1E0F" w:rsidRDefault="005C2D75">
      <w:pPr>
        <w:pStyle w:val="ListParagraph"/>
        <w:numPr>
          <w:ilvl w:val="3"/>
          <w:numId w:val="1"/>
        </w:numPr>
        <w:tabs>
          <w:tab w:val="left" w:pos="1920"/>
        </w:tabs>
        <w:spacing w:line="228" w:lineRule="auto"/>
        <w:ind w:left="1919" w:right="387"/>
        <w:jc w:val="both"/>
        <w:rPr>
          <w:sz w:val="24"/>
        </w:rPr>
      </w:pPr>
      <w:r>
        <w:rPr>
          <w:sz w:val="24"/>
        </w:rPr>
        <w:t>A request that the patient inform the facility if the patient has health insurance coverage, Medicare, Healthy Families, Medi-Cal, or other coverage;</w:t>
      </w:r>
    </w:p>
    <w:p w14:paraId="1E69428F" w14:textId="77777777" w:rsidR="000F1E0F" w:rsidRDefault="005C2D75">
      <w:pPr>
        <w:pStyle w:val="ListParagraph"/>
        <w:numPr>
          <w:ilvl w:val="3"/>
          <w:numId w:val="1"/>
        </w:numPr>
        <w:tabs>
          <w:tab w:val="left" w:pos="1920"/>
        </w:tabs>
        <w:spacing w:line="228" w:lineRule="auto"/>
        <w:ind w:left="1919" w:right="186"/>
        <w:rPr>
          <w:sz w:val="24"/>
        </w:rPr>
      </w:pPr>
      <w:r>
        <w:rPr>
          <w:sz w:val="24"/>
        </w:rPr>
        <w:t>If the patient does not have health insurance coverage, the patient</w:t>
      </w:r>
      <w:r>
        <w:rPr>
          <w:spacing w:val="-27"/>
          <w:sz w:val="24"/>
        </w:rPr>
        <w:t xml:space="preserve"> </w:t>
      </w:r>
      <w:r>
        <w:rPr>
          <w:sz w:val="24"/>
        </w:rPr>
        <w:t>may be eligible for Medicare, Health Families, Medi-Cal, CC, or charity care;</w:t>
      </w:r>
    </w:p>
    <w:p w14:paraId="2C1A6573" w14:textId="48C20578" w:rsidR="000F1E0F" w:rsidRPr="00C80809" w:rsidRDefault="005C2D75" w:rsidP="00C80809">
      <w:pPr>
        <w:pStyle w:val="ListParagraph"/>
        <w:numPr>
          <w:ilvl w:val="3"/>
          <w:numId w:val="1"/>
        </w:numPr>
        <w:tabs>
          <w:tab w:val="left" w:pos="1920"/>
        </w:tabs>
        <w:spacing w:before="6" w:line="230" w:lineRule="auto"/>
        <w:ind w:right="530" w:firstLine="0"/>
        <w:jc w:val="both"/>
        <w:rPr>
          <w:sz w:val="20"/>
        </w:rPr>
      </w:pPr>
      <w:r>
        <w:rPr>
          <w:sz w:val="24"/>
        </w:rPr>
        <w:t>Information on how a patient may obtain an application for Medi- Cal and Healthy Families and that the hospital will provide these do</w:t>
      </w:r>
      <w:r w:rsidR="00C80809">
        <w:rPr>
          <w:sz w:val="24"/>
        </w:rPr>
        <w:t>c</w:t>
      </w:r>
      <w:r>
        <w:rPr>
          <w:sz w:val="24"/>
        </w:rPr>
        <w:t>uments</w:t>
      </w:r>
      <w:r w:rsidR="00C80809">
        <w:rPr>
          <w:sz w:val="24"/>
        </w:rPr>
        <w:t>;</w:t>
      </w:r>
    </w:p>
    <w:p w14:paraId="0BB2BA8E" w14:textId="77777777" w:rsidR="000F1E0F" w:rsidRDefault="005C2D75">
      <w:pPr>
        <w:pStyle w:val="ListParagraph"/>
        <w:numPr>
          <w:ilvl w:val="3"/>
          <w:numId w:val="1"/>
        </w:numPr>
        <w:tabs>
          <w:tab w:val="left" w:pos="1920"/>
        </w:tabs>
        <w:spacing w:before="99" w:line="230" w:lineRule="auto"/>
        <w:ind w:left="1919" w:right="530"/>
        <w:jc w:val="both"/>
        <w:rPr>
          <w:sz w:val="24"/>
        </w:rPr>
      </w:pPr>
      <w:r>
        <w:rPr>
          <w:sz w:val="24"/>
        </w:rPr>
        <w:lastRenderedPageBreak/>
        <w:t>Information</w:t>
      </w:r>
      <w:r>
        <w:rPr>
          <w:spacing w:val="-15"/>
          <w:sz w:val="24"/>
        </w:rPr>
        <w:t xml:space="preserve"> </w:t>
      </w:r>
      <w:r>
        <w:rPr>
          <w:sz w:val="24"/>
        </w:rPr>
        <w:t>about</w:t>
      </w:r>
      <w:r>
        <w:rPr>
          <w:spacing w:val="-14"/>
          <w:sz w:val="24"/>
        </w:rPr>
        <w:t xml:space="preserve"> </w:t>
      </w:r>
      <w:r>
        <w:rPr>
          <w:sz w:val="24"/>
        </w:rPr>
        <w:t>the</w:t>
      </w:r>
      <w:r>
        <w:rPr>
          <w:spacing w:val="-15"/>
          <w:sz w:val="24"/>
        </w:rPr>
        <w:t xml:space="preserve"> </w:t>
      </w:r>
      <w:r>
        <w:rPr>
          <w:sz w:val="24"/>
        </w:rPr>
        <w:t>"financially</w:t>
      </w:r>
      <w:r>
        <w:rPr>
          <w:spacing w:val="-14"/>
          <w:sz w:val="24"/>
        </w:rPr>
        <w:t xml:space="preserve"> </w:t>
      </w:r>
      <w:r>
        <w:rPr>
          <w:sz w:val="24"/>
        </w:rPr>
        <w:t>qualified</w:t>
      </w:r>
      <w:r>
        <w:rPr>
          <w:spacing w:val="-14"/>
          <w:sz w:val="24"/>
        </w:rPr>
        <w:t xml:space="preserve"> </w:t>
      </w:r>
      <w:r>
        <w:rPr>
          <w:sz w:val="24"/>
        </w:rPr>
        <w:t>patient</w:t>
      </w:r>
      <w:r>
        <w:rPr>
          <w:spacing w:val="-15"/>
          <w:sz w:val="24"/>
        </w:rPr>
        <w:t xml:space="preserve"> </w:t>
      </w:r>
      <w:r>
        <w:rPr>
          <w:sz w:val="24"/>
        </w:rPr>
        <w:t>and</w:t>
      </w:r>
      <w:r>
        <w:rPr>
          <w:spacing w:val="-14"/>
          <w:sz w:val="24"/>
        </w:rPr>
        <w:t xml:space="preserve"> </w:t>
      </w:r>
      <w:r>
        <w:rPr>
          <w:sz w:val="24"/>
        </w:rPr>
        <w:t>charity</w:t>
      </w:r>
      <w:r>
        <w:rPr>
          <w:spacing w:val="-13"/>
          <w:sz w:val="24"/>
        </w:rPr>
        <w:t xml:space="preserve"> </w:t>
      </w:r>
      <w:r>
        <w:rPr>
          <w:sz w:val="24"/>
        </w:rPr>
        <w:t>care application"</w:t>
      </w:r>
      <w:r>
        <w:rPr>
          <w:spacing w:val="-2"/>
          <w:sz w:val="24"/>
        </w:rPr>
        <w:t xml:space="preserve"> </w:t>
      </w:r>
      <w:r>
        <w:rPr>
          <w:sz w:val="24"/>
        </w:rPr>
        <w:t>including:</w:t>
      </w:r>
    </w:p>
    <w:p w14:paraId="62ABA1E4" w14:textId="450CE627" w:rsidR="000F1E0F" w:rsidRDefault="00C86593">
      <w:pPr>
        <w:pStyle w:val="ListParagraph"/>
        <w:numPr>
          <w:ilvl w:val="4"/>
          <w:numId w:val="1"/>
        </w:numPr>
        <w:tabs>
          <w:tab w:val="left" w:pos="2280"/>
        </w:tabs>
        <w:spacing w:line="230" w:lineRule="auto"/>
        <w:ind w:right="530"/>
        <w:jc w:val="both"/>
        <w:rPr>
          <w:sz w:val="24"/>
        </w:rPr>
      </w:pPr>
      <w:r>
        <w:rPr>
          <w:sz w:val="24"/>
        </w:rPr>
        <w:t>A statement that indicates that if</w:t>
      </w:r>
      <w:r w:rsidR="005C2D75">
        <w:rPr>
          <w:sz w:val="24"/>
        </w:rPr>
        <w:t xml:space="preserve">   a   patient   </w:t>
      </w:r>
      <w:r>
        <w:rPr>
          <w:sz w:val="24"/>
        </w:rPr>
        <w:t>lacks, or has</w:t>
      </w:r>
      <w:r w:rsidR="005C2D75">
        <w:rPr>
          <w:spacing w:val="-11"/>
          <w:sz w:val="24"/>
        </w:rPr>
        <w:t xml:space="preserve"> </w:t>
      </w:r>
      <w:r w:rsidR="005C2D75">
        <w:rPr>
          <w:sz w:val="24"/>
        </w:rPr>
        <w:t>inadequate</w:t>
      </w:r>
      <w:r w:rsidR="005C2D75">
        <w:rPr>
          <w:spacing w:val="-9"/>
          <w:sz w:val="24"/>
        </w:rPr>
        <w:t xml:space="preserve"> </w:t>
      </w:r>
      <w:r w:rsidR="005C2D75">
        <w:rPr>
          <w:sz w:val="24"/>
        </w:rPr>
        <w:t>insurance,</w:t>
      </w:r>
      <w:r w:rsidR="005C2D75">
        <w:rPr>
          <w:spacing w:val="-9"/>
          <w:sz w:val="24"/>
        </w:rPr>
        <w:t xml:space="preserve"> </w:t>
      </w:r>
      <w:r w:rsidR="005C2D75">
        <w:rPr>
          <w:sz w:val="24"/>
        </w:rPr>
        <w:t>and</w:t>
      </w:r>
      <w:r w:rsidR="005C2D75">
        <w:rPr>
          <w:spacing w:val="-10"/>
          <w:sz w:val="24"/>
        </w:rPr>
        <w:t xml:space="preserve"> </w:t>
      </w:r>
      <w:r w:rsidR="005C2D75">
        <w:rPr>
          <w:sz w:val="24"/>
        </w:rPr>
        <w:t>meets</w:t>
      </w:r>
      <w:r w:rsidR="005C2D75">
        <w:rPr>
          <w:spacing w:val="-9"/>
          <w:sz w:val="24"/>
        </w:rPr>
        <w:t xml:space="preserve"> </w:t>
      </w:r>
      <w:r w:rsidR="005C2D75">
        <w:rPr>
          <w:sz w:val="24"/>
        </w:rPr>
        <w:t>certain</w:t>
      </w:r>
      <w:r w:rsidR="005C2D75">
        <w:rPr>
          <w:spacing w:val="-9"/>
          <w:sz w:val="24"/>
        </w:rPr>
        <w:t xml:space="preserve"> </w:t>
      </w:r>
      <w:r w:rsidR="005C2D75">
        <w:rPr>
          <w:sz w:val="24"/>
        </w:rPr>
        <w:t>low-and</w:t>
      </w:r>
      <w:r w:rsidR="005C2D75">
        <w:rPr>
          <w:spacing w:val="-9"/>
          <w:sz w:val="24"/>
        </w:rPr>
        <w:t xml:space="preserve"> </w:t>
      </w:r>
      <w:r w:rsidR="005C2D75">
        <w:rPr>
          <w:sz w:val="24"/>
        </w:rPr>
        <w:t>moderate- income requirements, the patient may qualify for discounted payment or charity</w:t>
      </w:r>
      <w:r w:rsidR="005C2D75">
        <w:rPr>
          <w:spacing w:val="-2"/>
          <w:sz w:val="24"/>
        </w:rPr>
        <w:t xml:space="preserve"> </w:t>
      </w:r>
      <w:r w:rsidR="005C2D75">
        <w:rPr>
          <w:sz w:val="24"/>
        </w:rPr>
        <w:t>care.</w:t>
      </w:r>
    </w:p>
    <w:p w14:paraId="6D6E8C88" w14:textId="77777777" w:rsidR="000F1E0F" w:rsidRDefault="005C2D75">
      <w:pPr>
        <w:pStyle w:val="ListParagraph"/>
        <w:numPr>
          <w:ilvl w:val="4"/>
          <w:numId w:val="1"/>
        </w:numPr>
        <w:tabs>
          <w:tab w:val="left" w:pos="2280"/>
        </w:tabs>
        <w:spacing w:line="230" w:lineRule="auto"/>
        <w:ind w:right="535"/>
        <w:jc w:val="both"/>
        <w:rPr>
          <w:sz w:val="24"/>
        </w:rPr>
      </w:pPr>
      <w:r>
        <w:rPr>
          <w:spacing w:val="3"/>
          <w:sz w:val="24"/>
        </w:rPr>
        <w:t xml:space="preserve">The name and </w:t>
      </w:r>
      <w:r>
        <w:rPr>
          <w:spacing w:val="4"/>
          <w:sz w:val="24"/>
        </w:rPr>
        <w:t xml:space="preserve">telephone number </w:t>
      </w:r>
      <w:r>
        <w:rPr>
          <w:spacing w:val="2"/>
          <w:sz w:val="24"/>
        </w:rPr>
        <w:t xml:space="preserve">of </w:t>
      </w:r>
      <w:r>
        <w:rPr>
          <w:sz w:val="24"/>
        </w:rPr>
        <w:t xml:space="preserve">a </w:t>
      </w:r>
      <w:r>
        <w:rPr>
          <w:spacing w:val="4"/>
          <w:sz w:val="24"/>
        </w:rPr>
        <w:t xml:space="preserve">hospital employee </w:t>
      </w:r>
      <w:r>
        <w:rPr>
          <w:spacing w:val="-6"/>
          <w:sz w:val="24"/>
        </w:rPr>
        <w:t xml:space="preserve">or </w:t>
      </w:r>
      <w:r>
        <w:rPr>
          <w:spacing w:val="4"/>
          <w:sz w:val="24"/>
        </w:rPr>
        <w:t xml:space="preserve">office </w:t>
      </w:r>
      <w:r>
        <w:rPr>
          <w:spacing w:val="3"/>
          <w:sz w:val="24"/>
        </w:rPr>
        <w:t xml:space="preserve">faun whom </w:t>
      </w:r>
      <w:r>
        <w:rPr>
          <w:spacing w:val="2"/>
          <w:sz w:val="24"/>
        </w:rPr>
        <w:t xml:space="preserve">or </w:t>
      </w:r>
      <w:r>
        <w:rPr>
          <w:spacing w:val="4"/>
          <w:sz w:val="24"/>
        </w:rPr>
        <w:t xml:space="preserve">which </w:t>
      </w:r>
      <w:r>
        <w:rPr>
          <w:spacing w:val="3"/>
          <w:sz w:val="24"/>
        </w:rPr>
        <w:t xml:space="preserve">the </w:t>
      </w:r>
      <w:r>
        <w:rPr>
          <w:spacing w:val="4"/>
          <w:sz w:val="24"/>
        </w:rPr>
        <w:t xml:space="preserve">patient </w:t>
      </w:r>
      <w:r>
        <w:rPr>
          <w:spacing w:val="3"/>
          <w:sz w:val="24"/>
        </w:rPr>
        <w:t xml:space="preserve">may </w:t>
      </w:r>
      <w:r>
        <w:rPr>
          <w:sz w:val="24"/>
        </w:rPr>
        <w:t xml:space="preserve">obtain </w:t>
      </w:r>
      <w:r>
        <w:rPr>
          <w:spacing w:val="4"/>
          <w:sz w:val="24"/>
        </w:rPr>
        <w:t xml:space="preserve">information about </w:t>
      </w:r>
      <w:r>
        <w:rPr>
          <w:spacing w:val="3"/>
          <w:sz w:val="24"/>
        </w:rPr>
        <w:t xml:space="preserve">the </w:t>
      </w:r>
      <w:r>
        <w:rPr>
          <w:spacing w:val="4"/>
          <w:sz w:val="24"/>
        </w:rPr>
        <w:t xml:space="preserve">hospital's discount payment </w:t>
      </w:r>
      <w:r>
        <w:rPr>
          <w:sz w:val="24"/>
        </w:rPr>
        <w:t xml:space="preserve">and </w:t>
      </w:r>
      <w:r>
        <w:rPr>
          <w:spacing w:val="4"/>
          <w:sz w:val="24"/>
        </w:rPr>
        <w:t xml:space="preserve">charity </w:t>
      </w:r>
      <w:r>
        <w:rPr>
          <w:spacing w:val="3"/>
          <w:sz w:val="24"/>
        </w:rPr>
        <w:t xml:space="preserve">care </w:t>
      </w:r>
      <w:r>
        <w:rPr>
          <w:spacing w:val="4"/>
          <w:sz w:val="24"/>
        </w:rPr>
        <w:t xml:space="preserve">policies, </w:t>
      </w:r>
      <w:r>
        <w:rPr>
          <w:spacing w:val="3"/>
          <w:sz w:val="24"/>
        </w:rPr>
        <w:t xml:space="preserve">and how </w:t>
      </w:r>
      <w:r>
        <w:rPr>
          <w:spacing w:val="2"/>
          <w:sz w:val="24"/>
        </w:rPr>
        <w:t xml:space="preserve">to </w:t>
      </w:r>
      <w:r>
        <w:rPr>
          <w:spacing w:val="4"/>
          <w:sz w:val="24"/>
        </w:rPr>
        <w:t xml:space="preserve">apply </w:t>
      </w:r>
      <w:r>
        <w:rPr>
          <w:spacing w:val="3"/>
          <w:sz w:val="24"/>
        </w:rPr>
        <w:t>for that</w:t>
      </w:r>
      <w:r>
        <w:rPr>
          <w:spacing w:val="17"/>
          <w:sz w:val="24"/>
        </w:rPr>
        <w:t xml:space="preserve"> </w:t>
      </w:r>
      <w:r>
        <w:rPr>
          <w:spacing w:val="4"/>
          <w:sz w:val="24"/>
        </w:rPr>
        <w:t>assistance.</w:t>
      </w:r>
    </w:p>
    <w:p w14:paraId="45121C0A" w14:textId="77777777" w:rsidR="000F1E0F" w:rsidRDefault="005C2D75">
      <w:pPr>
        <w:pStyle w:val="ListParagraph"/>
        <w:numPr>
          <w:ilvl w:val="1"/>
          <w:numId w:val="1"/>
        </w:numPr>
        <w:tabs>
          <w:tab w:val="left" w:pos="1200"/>
        </w:tabs>
        <w:spacing w:line="262" w:lineRule="exact"/>
        <w:jc w:val="both"/>
        <w:rPr>
          <w:sz w:val="24"/>
        </w:rPr>
      </w:pPr>
      <w:r>
        <w:rPr>
          <w:spacing w:val="7"/>
          <w:sz w:val="24"/>
        </w:rPr>
        <w:t>Posted</w:t>
      </w:r>
      <w:r>
        <w:rPr>
          <w:spacing w:val="18"/>
          <w:sz w:val="24"/>
        </w:rPr>
        <w:t xml:space="preserve"> </w:t>
      </w:r>
      <w:r>
        <w:rPr>
          <w:spacing w:val="7"/>
          <w:sz w:val="24"/>
        </w:rPr>
        <w:t>Notices</w:t>
      </w:r>
    </w:p>
    <w:p w14:paraId="62CA955B" w14:textId="77777777" w:rsidR="000F1E0F" w:rsidRDefault="005C2D75">
      <w:pPr>
        <w:pStyle w:val="ListParagraph"/>
        <w:numPr>
          <w:ilvl w:val="2"/>
          <w:numId w:val="1"/>
        </w:numPr>
        <w:tabs>
          <w:tab w:val="left" w:pos="1560"/>
        </w:tabs>
        <w:spacing w:line="265" w:lineRule="exact"/>
        <w:jc w:val="both"/>
        <w:rPr>
          <w:sz w:val="24"/>
        </w:rPr>
      </w:pPr>
      <w:r>
        <w:rPr>
          <w:sz w:val="24"/>
        </w:rPr>
        <w:t>Must include the</w:t>
      </w:r>
      <w:r>
        <w:rPr>
          <w:spacing w:val="13"/>
          <w:sz w:val="24"/>
        </w:rPr>
        <w:t xml:space="preserve"> </w:t>
      </w:r>
      <w:r>
        <w:rPr>
          <w:sz w:val="24"/>
        </w:rPr>
        <w:t>following:</w:t>
      </w:r>
    </w:p>
    <w:p w14:paraId="10D0A937" w14:textId="77777777" w:rsidR="000F1E0F" w:rsidRDefault="005C2D75">
      <w:pPr>
        <w:pStyle w:val="ListParagraph"/>
        <w:numPr>
          <w:ilvl w:val="3"/>
          <w:numId w:val="1"/>
        </w:numPr>
        <w:tabs>
          <w:tab w:val="left" w:pos="1920"/>
        </w:tabs>
        <w:spacing w:before="3" w:line="230" w:lineRule="auto"/>
        <w:ind w:right="530"/>
        <w:jc w:val="both"/>
        <w:rPr>
          <w:sz w:val="24"/>
        </w:rPr>
      </w:pPr>
      <w:r>
        <w:rPr>
          <w:sz w:val="24"/>
        </w:rPr>
        <w:t>Explanation</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hospital</w:t>
      </w:r>
      <w:r>
        <w:rPr>
          <w:spacing w:val="-8"/>
          <w:sz w:val="24"/>
        </w:rPr>
        <w:t xml:space="preserve"> </w:t>
      </w:r>
      <w:r>
        <w:rPr>
          <w:sz w:val="24"/>
        </w:rPr>
        <w:t>has</w:t>
      </w:r>
      <w:r>
        <w:rPr>
          <w:spacing w:val="-9"/>
          <w:sz w:val="24"/>
        </w:rPr>
        <w:t xml:space="preserve"> </w:t>
      </w:r>
      <w:r>
        <w:rPr>
          <w:sz w:val="24"/>
        </w:rPr>
        <w:t>policies</w:t>
      </w:r>
      <w:r>
        <w:rPr>
          <w:spacing w:val="-8"/>
          <w:sz w:val="24"/>
        </w:rPr>
        <w:t xml:space="preserve"> </w:t>
      </w:r>
      <w:r>
        <w:rPr>
          <w:sz w:val="24"/>
        </w:rPr>
        <w:t>available</w:t>
      </w:r>
      <w:r>
        <w:rPr>
          <w:spacing w:val="-6"/>
          <w:sz w:val="24"/>
        </w:rPr>
        <w:t xml:space="preserve"> </w:t>
      </w:r>
      <w:r>
        <w:rPr>
          <w:sz w:val="24"/>
        </w:rPr>
        <w:t>for</w:t>
      </w:r>
      <w:r>
        <w:rPr>
          <w:spacing w:val="-9"/>
          <w:sz w:val="24"/>
        </w:rPr>
        <w:t xml:space="preserve"> </w:t>
      </w:r>
      <w:r>
        <w:rPr>
          <w:sz w:val="24"/>
        </w:rPr>
        <w:t>self-pay</w:t>
      </w:r>
      <w:r>
        <w:rPr>
          <w:spacing w:val="-7"/>
          <w:sz w:val="24"/>
        </w:rPr>
        <w:t xml:space="preserve"> </w:t>
      </w:r>
      <w:r>
        <w:rPr>
          <w:sz w:val="24"/>
        </w:rPr>
        <w:t>and other financially qualified patients that may result in a reduction</w:t>
      </w:r>
      <w:r>
        <w:rPr>
          <w:spacing w:val="-16"/>
          <w:sz w:val="24"/>
        </w:rPr>
        <w:t xml:space="preserve"> </w:t>
      </w:r>
      <w:r>
        <w:rPr>
          <w:sz w:val="24"/>
        </w:rPr>
        <w:t>in the patient's</w:t>
      </w:r>
      <w:r>
        <w:rPr>
          <w:spacing w:val="-2"/>
          <w:sz w:val="24"/>
        </w:rPr>
        <w:t xml:space="preserve"> </w:t>
      </w:r>
      <w:r>
        <w:rPr>
          <w:sz w:val="24"/>
        </w:rPr>
        <w:t>liability;</w:t>
      </w:r>
    </w:p>
    <w:p w14:paraId="2FF85EB3" w14:textId="77777777" w:rsidR="000F1E0F" w:rsidRDefault="005C2D75">
      <w:pPr>
        <w:pStyle w:val="ListParagraph"/>
        <w:numPr>
          <w:ilvl w:val="3"/>
          <w:numId w:val="1"/>
        </w:numPr>
        <w:tabs>
          <w:tab w:val="left" w:pos="1920"/>
        </w:tabs>
        <w:spacing w:before="1" w:line="230" w:lineRule="auto"/>
        <w:ind w:left="1919" w:right="532"/>
        <w:jc w:val="both"/>
        <w:rPr>
          <w:sz w:val="24"/>
        </w:rPr>
      </w:pPr>
      <w:r>
        <w:rPr>
          <w:sz w:val="24"/>
        </w:rPr>
        <w:t>Contact information for patients who would like additional information</w:t>
      </w:r>
    </w:p>
    <w:p w14:paraId="6655C9F3" w14:textId="77777777" w:rsidR="000F1E0F" w:rsidRDefault="005C2D75">
      <w:pPr>
        <w:pStyle w:val="ListParagraph"/>
        <w:numPr>
          <w:ilvl w:val="2"/>
          <w:numId w:val="1"/>
        </w:numPr>
        <w:tabs>
          <w:tab w:val="left" w:pos="1560"/>
        </w:tabs>
        <w:spacing w:line="262" w:lineRule="exact"/>
        <w:ind w:right="5108" w:hanging="1560"/>
        <w:jc w:val="right"/>
        <w:rPr>
          <w:sz w:val="24"/>
        </w:rPr>
      </w:pPr>
      <w:r>
        <w:rPr>
          <w:spacing w:val="3"/>
          <w:sz w:val="24"/>
        </w:rPr>
        <w:t>Posting</w:t>
      </w:r>
      <w:r>
        <w:rPr>
          <w:spacing w:val="19"/>
          <w:sz w:val="24"/>
        </w:rPr>
        <w:t xml:space="preserve"> </w:t>
      </w:r>
      <w:r>
        <w:rPr>
          <w:spacing w:val="3"/>
          <w:sz w:val="24"/>
        </w:rPr>
        <w:t>Requirements</w:t>
      </w:r>
    </w:p>
    <w:p w14:paraId="04314FB7" w14:textId="77777777" w:rsidR="000F1E0F" w:rsidRDefault="005C2D75">
      <w:pPr>
        <w:pStyle w:val="ListParagraph"/>
        <w:numPr>
          <w:ilvl w:val="3"/>
          <w:numId w:val="1"/>
        </w:numPr>
        <w:tabs>
          <w:tab w:val="left" w:pos="360"/>
        </w:tabs>
        <w:spacing w:line="265" w:lineRule="exact"/>
        <w:ind w:right="5097" w:hanging="1920"/>
        <w:jc w:val="right"/>
        <w:rPr>
          <w:sz w:val="24"/>
        </w:rPr>
      </w:pPr>
      <w:r>
        <w:rPr>
          <w:spacing w:val="2"/>
          <w:sz w:val="24"/>
        </w:rPr>
        <w:t xml:space="preserve">The </w:t>
      </w:r>
      <w:r>
        <w:rPr>
          <w:spacing w:val="3"/>
          <w:sz w:val="24"/>
        </w:rPr>
        <w:t>Billing</w:t>
      </w:r>
      <w:r>
        <w:rPr>
          <w:spacing w:val="21"/>
          <w:sz w:val="24"/>
        </w:rPr>
        <w:t xml:space="preserve"> </w:t>
      </w:r>
      <w:r>
        <w:rPr>
          <w:spacing w:val="3"/>
          <w:sz w:val="24"/>
        </w:rPr>
        <w:t>Office</w:t>
      </w:r>
    </w:p>
    <w:p w14:paraId="72CBCA30" w14:textId="77777777" w:rsidR="000F1E0F" w:rsidRDefault="005C2D75">
      <w:pPr>
        <w:pStyle w:val="ListParagraph"/>
        <w:numPr>
          <w:ilvl w:val="3"/>
          <w:numId w:val="1"/>
        </w:numPr>
        <w:tabs>
          <w:tab w:val="left" w:pos="1920"/>
        </w:tabs>
        <w:spacing w:line="265" w:lineRule="exact"/>
        <w:jc w:val="both"/>
        <w:rPr>
          <w:sz w:val="24"/>
        </w:rPr>
      </w:pPr>
      <w:r>
        <w:rPr>
          <w:spacing w:val="2"/>
          <w:sz w:val="24"/>
        </w:rPr>
        <w:t xml:space="preserve">The </w:t>
      </w:r>
      <w:r>
        <w:rPr>
          <w:spacing w:val="3"/>
          <w:sz w:val="24"/>
        </w:rPr>
        <w:t>Admissions</w:t>
      </w:r>
      <w:r>
        <w:rPr>
          <w:spacing w:val="14"/>
          <w:sz w:val="24"/>
        </w:rPr>
        <w:t xml:space="preserve"> </w:t>
      </w:r>
      <w:r>
        <w:rPr>
          <w:spacing w:val="3"/>
          <w:sz w:val="24"/>
        </w:rPr>
        <w:t>Office</w:t>
      </w:r>
    </w:p>
    <w:p w14:paraId="0F1881CF" w14:textId="77777777" w:rsidR="000F1E0F" w:rsidRDefault="005C2D75">
      <w:pPr>
        <w:pStyle w:val="ListParagraph"/>
        <w:numPr>
          <w:ilvl w:val="3"/>
          <w:numId w:val="1"/>
        </w:numPr>
        <w:tabs>
          <w:tab w:val="left" w:pos="1920"/>
        </w:tabs>
        <w:spacing w:line="265" w:lineRule="exact"/>
        <w:jc w:val="both"/>
        <w:rPr>
          <w:sz w:val="24"/>
        </w:rPr>
      </w:pPr>
      <w:r>
        <w:rPr>
          <w:spacing w:val="3"/>
          <w:sz w:val="24"/>
        </w:rPr>
        <w:t>Outpatient</w:t>
      </w:r>
      <w:r>
        <w:rPr>
          <w:spacing w:val="8"/>
          <w:sz w:val="24"/>
        </w:rPr>
        <w:t xml:space="preserve"> </w:t>
      </w:r>
      <w:r>
        <w:rPr>
          <w:spacing w:val="3"/>
          <w:sz w:val="24"/>
        </w:rPr>
        <w:t>Settings</w:t>
      </w:r>
    </w:p>
    <w:p w14:paraId="3A38AB1B" w14:textId="77777777" w:rsidR="000F1E0F" w:rsidRDefault="005C2D75">
      <w:pPr>
        <w:pStyle w:val="ListParagraph"/>
        <w:numPr>
          <w:ilvl w:val="1"/>
          <w:numId w:val="1"/>
        </w:numPr>
        <w:tabs>
          <w:tab w:val="left" w:pos="1200"/>
        </w:tabs>
        <w:spacing w:before="3" w:line="230" w:lineRule="auto"/>
        <w:ind w:left="1199" w:right="531"/>
        <w:jc w:val="both"/>
        <w:rPr>
          <w:sz w:val="24"/>
        </w:rPr>
      </w:pPr>
      <w:r>
        <w:rPr>
          <w:sz w:val="24"/>
        </w:rPr>
        <w:t>Extended Payment Plans will be made available to approved Charity/Discount</w:t>
      </w:r>
      <w:r>
        <w:rPr>
          <w:spacing w:val="-2"/>
          <w:sz w:val="24"/>
        </w:rPr>
        <w:t xml:space="preserve"> </w:t>
      </w:r>
      <w:r>
        <w:rPr>
          <w:sz w:val="24"/>
        </w:rPr>
        <w:t>patients</w:t>
      </w:r>
    </w:p>
    <w:p w14:paraId="2B08FA89" w14:textId="77777777" w:rsidR="000F1E0F" w:rsidRDefault="005C2D75">
      <w:pPr>
        <w:pStyle w:val="ListParagraph"/>
        <w:numPr>
          <w:ilvl w:val="1"/>
          <w:numId w:val="1"/>
        </w:numPr>
        <w:tabs>
          <w:tab w:val="left" w:pos="1200"/>
        </w:tabs>
        <w:spacing w:line="262" w:lineRule="exact"/>
        <w:jc w:val="both"/>
        <w:rPr>
          <w:sz w:val="24"/>
        </w:rPr>
      </w:pPr>
      <w:r>
        <w:rPr>
          <w:spacing w:val="4"/>
          <w:sz w:val="24"/>
        </w:rPr>
        <w:t xml:space="preserve">Discounts </w:t>
      </w:r>
      <w:r>
        <w:rPr>
          <w:spacing w:val="2"/>
          <w:sz w:val="24"/>
        </w:rPr>
        <w:t xml:space="preserve">do </w:t>
      </w:r>
      <w:r>
        <w:rPr>
          <w:spacing w:val="3"/>
          <w:sz w:val="24"/>
        </w:rPr>
        <w:t xml:space="preserve">not </w:t>
      </w:r>
      <w:r>
        <w:rPr>
          <w:spacing w:val="4"/>
          <w:sz w:val="24"/>
        </w:rPr>
        <w:t xml:space="preserve">apply </w:t>
      </w:r>
      <w:r>
        <w:rPr>
          <w:spacing w:val="2"/>
          <w:sz w:val="24"/>
        </w:rPr>
        <w:t xml:space="preserve">to </w:t>
      </w:r>
      <w:r>
        <w:rPr>
          <w:spacing w:val="4"/>
          <w:sz w:val="24"/>
        </w:rPr>
        <w:t xml:space="preserve">Medi-Cal share </w:t>
      </w:r>
      <w:r>
        <w:rPr>
          <w:spacing w:val="2"/>
          <w:sz w:val="24"/>
        </w:rPr>
        <w:t xml:space="preserve">of </w:t>
      </w:r>
      <w:r>
        <w:rPr>
          <w:spacing w:val="3"/>
          <w:sz w:val="24"/>
        </w:rPr>
        <w:t>cost</w:t>
      </w:r>
      <w:r>
        <w:rPr>
          <w:spacing w:val="6"/>
          <w:sz w:val="24"/>
        </w:rPr>
        <w:t xml:space="preserve"> </w:t>
      </w:r>
      <w:r>
        <w:rPr>
          <w:spacing w:val="4"/>
          <w:sz w:val="24"/>
        </w:rPr>
        <w:t>patients</w:t>
      </w:r>
    </w:p>
    <w:p w14:paraId="12801770" w14:textId="77777777" w:rsidR="000F1E0F" w:rsidRDefault="005C2D75">
      <w:pPr>
        <w:pStyle w:val="ListParagraph"/>
        <w:numPr>
          <w:ilvl w:val="1"/>
          <w:numId w:val="1"/>
        </w:numPr>
        <w:tabs>
          <w:tab w:val="left" w:pos="1200"/>
        </w:tabs>
        <w:spacing w:before="4" w:line="230" w:lineRule="auto"/>
        <w:ind w:left="1199" w:right="534"/>
        <w:jc w:val="both"/>
        <w:rPr>
          <w:sz w:val="24"/>
        </w:rPr>
      </w:pPr>
      <w:r>
        <w:rPr>
          <w:spacing w:val="2"/>
          <w:sz w:val="24"/>
        </w:rPr>
        <w:t xml:space="preserve">Facility </w:t>
      </w:r>
      <w:r>
        <w:rPr>
          <w:sz w:val="24"/>
        </w:rPr>
        <w:t xml:space="preserve">is to </w:t>
      </w:r>
      <w:r>
        <w:rPr>
          <w:spacing w:val="2"/>
          <w:sz w:val="24"/>
        </w:rPr>
        <w:t xml:space="preserve">provide applications </w:t>
      </w:r>
      <w:r>
        <w:rPr>
          <w:sz w:val="24"/>
        </w:rPr>
        <w:t xml:space="preserve">for </w:t>
      </w:r>
      <w:r>
        <w:rPr>
          <w:spacing w:val="2"/>
          <w:sz w:val="24"/>
        </w:rPr>
        <w:t xml:space="preserve">Medi-Cal, Healthy Families, </w:t>
      </w:r>
      <w:r>
        <w:rPr>
          <w:spacing w:val="-4"/>
          <w:sz w:val="24"/>
        </w:rPr>
        <w:t xml:space="preserve">"or </w:t>
      </w:r>
      <w:r>
        <w:rPr>
          <w:spacing w:val="2"/>
          <w:sz w:val="24"/>
        </w:rPr>
        <w:t xml:space="preserve">other governmental programs" </w:t>
      </w:r>
      <w:r>
        <w:rPr>
          <w:sz w:val="24"/>
        </w:rPr>
        <w:t xml:space="preserve">to the </w:t>
      </w:r>
      <w:r>
        <w:rPr>
          <w:spacing w:val="2"/>
          <w:sz w:val="24"/>
        </w:rPr>
        <w:t xml:space="preserve">patient </w:t>
      </w:r>
      <w:r>
        <w:rPr>
          <w:sz w:val="24"/>
        </w:rPr>
        <w:t xml:space="preserve">who </w:t>
      </w:r>
      <w:r>
        <w:rPr>
          <w:spacing w:val="2"/>
          <w:sz w:val="24"/>
        </w:rPr>
        <w:t xml:space="preserve">does </w:t>
      </w:r>
      <w:r>
        <w:rPr>
          <w:sz w:val="24"/>
        </w:rPr>
        <w:t xml:space="preserve">not indicate </w:t>
      </w:r>
      <w:r>
        <w:rPr>
          <w:spacing w:val="2"/>
          <w:sz w:val="24"/>
        </w:rPr>
        <w:t xml:space="preserve">coverage </w:t>
      </w:r>
      <w:r>
        <w:rPr>
          <w:sz w:val="24"/>
        </w:rPr>
        <w:t xml:space="preserve">by any </w:t>
      </w:r>
      <w:r>
        <w:rPr>
          <w:spacing w:val="2"/>
          <w:sz w:val="24"/>
        </w:rPr>
        <w:t xml:space="preserve">third-party </w:t>
      </w:r>
      <w:r>
        <w:rPr>
          <w:sz w:val="24"/>
        </w:rPr>
        <w:t xml:space="preserve">and </w:t>
      </w:r>
      <w:r>
        <w:rPr>
          <w:spacing w:val="2"/>
          <w:sz w:val="24"/>
        </w:rPr>
        <w:t xml:space="preserve">that </w:t>
      </w:r>
      <w:r>
        <w:rPr>
          <w:sz w:val="24"/>
        </w:rPr>
        <w:t xml:space="preserve">the </w:t>
      </w:r>
      <w:r>
        <w:rPr>
          <w:spacing w:val="2"/>
          <w:sz w:val="24"/>
        </w:rPr>
        <w:t xml:space="preserve">patient </w:t>
      </w:r>
      <w:r>
        <w:rPr>
          <w:sz w:val="24"/>
        </w:rPr>
        <w:t xml:space="preserve">may be </w:t>
      </w:r>
      <w:r>
        <w:rPr>
          <w:spacing w:val="2"/>
          <w:sz w:val="24"/>
        </w:rPr>
        <w:t xml:space="preserve">eligible </w:t>
      </w:r>
      <w:r>
        <w:rPr>
          <w:sz w:val="24"/>
        </w:rPr>
        <w:t xml:space="preserve">for said </w:t>
      </w:r>
      <w:r>
        <w:rPr>
          <w:spacing w:val="2"/>
          <w:sz w:val="24"/>
        </w:rPr>
        <w:t>coverage.</w:t>
      </w:r>
    </w:p>
    <w:sectPr w:rsidR="000F1E0F">
      <w:pgSz w:w="12240" w:h="15840"/>
      <w:pgMar w:top="1780" w:right="1700" w:bottom="1200" w:left="1680" w:header="72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B9FB" w14:textId="77777777" w:rsidR="00C846E5" w:rsidRDefault="00C846E5">
      <w:r>
        <w:separator/>
      </w:r>
    </w:p>
  </w:endnote>
  <w:endnote w:type="continuationSeparator" w:id="0">
    <w:p w14:paraId="4D00B97C" w14:textId="77777777" w:rsidR="00C846E5" w:rsidRDefault="00C8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CFD7" w14:textId="27C9F2CD" w:rsidR="000F1E0F" w:rsidRDefault="00C80809">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14:anchorId="00A76D3A" wp14:editId="70D49E4D">
              <wp:simplePos x="0" y="0"/>
              <wp:positionH relativeFrom="page">
                <wp:posOffset>1130300</wp:posOffset>
              </wp:positionH>
              <wp:positionV relativeFrom="page">
                <wp:posOffset>9272905</wp:posOffset>
              </wp:positionV>
              <wp:extent cx="5144135" cy="180340"/>
              <wp:effectExtent l="0" t="0" r="0" b="0"/>
              <wp:wrapNone/>
              <wp:docPr id="11055181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5F3E2" w14:textId="77777777" w:rsidR="000F1E0F" w:rsidRDefault="005C2D75">
                          <w:pPr>
                            <w:spacing w:before="10"/>
                            <w:ind w:left="20"/>
                          </w:pPr>
                          <w:r>
                            <w:t>4238 Green River Road • Corona, CA 92880 • Phone (951) 549-8032 • Fax (951) 549-8037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76D3A" id="_x0000_t202" coordsize="21600,21600" o:spt="202" path="m,l,21600r21600,l21600,xe">
              <v:stroke joinstyle="miter"/>
              <v:path gradientshapeok="t" o:connecttype="rect"/>
            </v:shapetype>
            <v:shape id="Text Box 1" o:spid="_x0000_s1026" type="#_x0000_t202" style="position:absolute;margin-left:89pt;margin-top:730.15pt;width:405.05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" filled="f" stroked="f">
              <v:textbox inset="0,0,0,0">
                <w:txbxContent>
                  <w:p w14:paraId="3215F3E2" w14:textId="77777777" w:rsidR="000F1E0F" w:rsidRDefault="005C2D75">
                    <w:pPr>
                      <w:spacing w:before="10"/>
                      <w:ind w:left="20"/>
                    </w:pPr>
                    <w:r>
                      <w:t>4238 Green River Road • Corona, CA 92880 • Phone (951) 549-8032 • Fax (951) 549-8037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A0FA" w14:textId="77777777" w:rsidR="00C846E5" w:rsidRDefault="00C846E5">
      <w:r>
        <w:separator/>
      </w:r>
    </w:p>
  </w:footnote>
  <w:footnote w:type="continuationSeparator" w:id="0">
    <w:p w14:paraId="60C30EF2" w14:textId="77777777" w:rsidR="00C846E5" w:rsidRDefault="00C8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1837" w14:textId="77777777" w:rsidR="000F1E0F" w:rsidRDefault="005C2D75">
    <w:pPr>
      <w:pStyle w:val="BodyText"/>
      <w:spacing w:line="14" w:lineRule="auto"/>
      <w:ind w:firstLine="0"/>
      <w:rPr>
        <w:sz w:val="20"/>
      </w:rPr>
    </w:pPr>
    <w:r>
      <w:rPr>
        <w:noProof/>
      </w:rPr>
      <w:drawing>
        <wp:anchor distT="0" distB="0" distL="0" distR="0" simplePos="0" relativeHeight="251657216" behindDoc="1" locked="0" layoutInCell="1" allowOverlap="1" wp14:anchorId="737A8323" wp14:editId="3E05D41F">
          <wp:simplePos x="0" y="0"/>
          <wp:positionH relativeFrom="page">
            <wp:posOffset>1143000</wp:posOffset>
          </wp:positionH>
          <wp:positionV relativeFrom="page">
            <wp:posOffset>457200</wp:posOffset>
          </wp:positionV>
          <wp:extent cx="2286000" cy="679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86000" cy="6797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D5741"/>
    <w:multiLevelType w:val="hybridMultilevel"/>
    <w:tmpl w:val="D7906B98"/>
    <w:lvl w:ilvl="0" w:tplc="E2F2EF90">
      <w:start w:val="1"/>
      <w:numFmt w:val="upperRoman"/>
      <w:lvlText w:val="%1."/>
      <w:lvlJc w:val="left"/>
      <w:pPr>
        <w:ind w:left="840" w:hanging="720"/>
        <w:jc w:val="left"/>
      </w:pPr>
      <w:rPr>
        <w:rFonts w:ascii="Times New Roman" w:eastAsia="Times New Roman" w:hAnsi="Times New Roman" w:cs="Times New Roman" w:hint="default"/>
        <w:spacing w:val="-1"/>
        <w:w w:val="100"/>
        <w:sz w:val="24"/>
        <w:szCs w:val="24"/>
        <w:lang w:val="en-US" w:eastAsia="en-US" w:bidi="en-US"/>
      </w:rPr>
    </w:lvl>
    <w:lvl w:ilvl="1" w:tplc="20663854">
      <w:start w:val="1"/>
      <w:numFmt w:val="lowerLetter"/>
      <w:lvlText w:val="%2."/>
      <w:lvlJc w:val="left"/>
      <w:pPr>
        <w:ind w:left="1200" w:hanging="360"/>
        <w:jc w:val="left"/>
      </w:pPr>
      <w:rPr>
        <w:rFonts w:ascii="Times New Roman" w:eastAsia="Times New Roman" w:hAnsi="Times New Roman" w:cs="Times New Roman" w:hint="default"/>
        <w:spacing w:val="-1"/>
        <w:w w:val="100"/>
        <w:sz w:val="24"/>
        <w:szCs w:val="24"/>
        <w:lang w:val="en-US" w:eastAsia="en-US" w:bidi="en-US"/>
      </w:rPr>
    </w:lvl>
    <w:lvl w:ilvl="2" w:tplc="720CC998">
      <w:start w:val="1"/>
      <w:numFmt w:val="lowerRoman"/>
      <w:lvlText w:val="%3."/>
      <w:lvlJc w:val="left"/>
      <w:pPr>
        <w:ind w:left="1560" w:hanging="360"/>
        <w:jc w:val="left"/>
      </w:pPr>
      <w:rPr>
        <w:rFonts w:ascii="Times New Roman" w:eastAsia="Times New Roman" w:hAnsi="Times New Roman" w:cs="Times New Roman" w:hint="default"/>
        <w:spacing w:val="-1"/>
        <w:w w:val="100"/>
        <w:sz w:val="24"/>
        <w:szCs w:val="24"/>
        <w:lang w:val="en-US" w:eastAsia="en-US" w:bidi="en-US"/>
      </w:rPr>
    </w:lvl>
    <w:lvl w:ilvl="3" w:tplc="664AA986">
      <w:start w:val="1"/>
      <w:numFmt w:val="decimal"/>
      <w:lvlText w:val="%4."/>
      <w:lvlJc w:val="left"/>
      <w:pPr>
        <w:ind w:left="1920" w:hanging="360"/>
        <w:jc w:val="left"/>
      </w:pPr>
      <w:rPr>
        <w:rFonts w:ascii="Times New Roman" w:eastAsia="Times New Roman" w:hAnsi="Times New Roman" w:cs="Times New Roman" w:hint="default"/>
        <w:spacing w:val="-3"/>
        <w:w w:val="100"/>
        <w:sz w:val="24"/>
        <w:szCs w:val="24"/>
        <w:lang w:val="en-US" w:eastAsia="en-US" w:bidi="en-US"/>
      </w:rPr>
    </w:lvl>
    <w:lvl w:ilvl="4" w:tplc="F3AA75CE">
      <w:start w:val="1"/>
      <w:numFmt w:val="lowerLetter"/>
      <w:lvlText w:val="%5."/>
      <w:lvlJc w:val="left"/>
      <w:pPr>
        <w:ind w:left="2280" w:hanging="360"/>
        <w:jc w:val="left"/>
      </w:pPr>
      <w:rPr>
        <w:rFonts w:ascii="Times New Roman" w:eastAsia="Times New Roman" w:hAnsi="Times New Roman" w:cs="Times New Roman" w:hint="default"/>
        <w:spacing w:val="-25"/>
        <w:w w:val="100"/>
        <w:sz w:val="24"/>
        <w:szCs w:val="24"/>
        <w:lang w:val="en-US" w:eastAsia="en-US" w:bidi="en-US"/>
      </w:rPr>
    </w:lvl>
    <w:lvl w:ilvl="5" w:tplc="F2AA1304">
      <w:numFmt w:val="bullet"/>
      <w:lvlText w:val="•"/>
      <w:lvlJc w:val="left"/>
      <w:pPr>
        <w:ind w:left="3376" w:hanging="360"/>
      </w:pPr>
      <w:rPr>
        <w:rFonts w:hint="default"/>
        <w:lang w:val="en-US" w:eastAsia="en-US" w:bidi="en-US"/>
      </w:rPr>
    </w:lvl>
    <w:lvl w:ilvl="6" w:tplc="CD7CA304">
      <w:numFmt w:val="bullet"/>
      <w:lvlText w:val="•"/>
      <w:lvlJc w:val="left"/>
      <w:pPr>
        <w:ind w:left="4473" w:hanging="360"/>
      </w:pPr>
      <w:rPr>
        <w:rFonts w:hint="default"/>
        <w:lang w:val="en-US" w:eastAsia="en-US" w:bidi="en-US"/>
      </w:rPr>
    </w:lvl>
    <w:lvl w:ilvl="7" w:tplc="3AEA7008">
      <w:numFmt w:val="bullet"/>
      <w:lvlText w:val="•"/>
      <w:lvlJc w:val="left"/>
      <w:pPr>
        <w:ind w:left="5570" w:hanging="360"/>
      </w:pPr>
      <w:rPr>
        <w:rFonts w:hint="default"/>
        <w:lang w:val="en-US" w:eastAsia="en-US" w:bidi="en-US"/>
      </w:rPr>
    </w:lvl>
    <w:lvl w:ilvl="8" w:tplc="771A93FC">
      <w:numFmt w:val="bullet"/>
      <w:lvlText w:val="•"/>
      <w:lvlJc w:val="left"/>
      <w:pPr>
        <w:ind w:left="6666" w:hanging="360"/>
      </w:pPr>
      <w:rPr>
        <w:rFonts w:hint="default"/>
        <w:lang w:val="en-US" w:eastAsia="en-US" w:bidi="en-US"/>
      </w:rPr>
    </w:lvl>
  </w:abstractNum>
  <w:num w:numId="1" w16cid:durableId="84208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0F"/>
    <w:rsid w:val="000F1E0F"/>
    <w:rsid w:val="001403D8"/>
    <w:rsid w:val="002E6940"/>
    <w:rsid w:val="005C2D75"/>
    <w:rsid w:val="005E37AD"/>
    <w:rsid w:val="006C0635"/>
    <w:rsid w:val="00C80809"/>
    <w:rsid w:val="00C846E5"/>
    <w:rsid w:val="00C86593"/>
    <w:rsid w:val="00E9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799A6"/>
  <w15:docId w15:val="{BEAA2EA1-1FDE-4607-B812-32CC0D30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Ear</dc:creator>
  <cp:lastModifiedBy>Monica Mcjoy</cp:lastModifiedBy>
  <cp:revision>2</cp:revision>
  <cp:lastPrinted>2022-11-08T23:05:00Z</cp:lastPrinted>
  <dcterms:created xsi:type="dcterms:W3CDTF">2025-09-03T01:53:00Z</dcterms:created>
  <dcterms:modified xsi:type="dcterms:W3CDTF">2025-09-03T01:53:00Z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2015-05-21T00:00:00Z</vt:filetime>
  </property>
  <property fmtid="{D5CDD505-2E9C-101B-9397-08002B2CF9AE}" pid="3" name="Creator">
    <vt:lpwstr>Microsoft Office Word</vt:lpwstr>
  </property>
  <property fmtid="{D5CDD505-2E9C-101B-9397-08002B2CF9AE}" pid="4" name="LastSaved">
    <vt:filetime>2022-11-08T00:00:00Z</vt:filetime>
  </property>
</Properties>
</file>